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A8523E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Ochrona przeciwpowodziowa </w:t>
      </w:r>
      <w:r>
        <w:rPr>
          <w:rFonts w:asciiTheme="minorHAnsi" w:hAnsiTheme="minorHAnsi" w:cstheme="minorHAnsi"/>
          <w:sz w:val="52"/>
          <w:szCs w:val="52"/>
        </w:rPr>
        <w:br/>
        <w:t>a występowanie powodzi w Polsce</w:t>
      </w:r>
      <w:r w:rsidR="001D452F">
        <w:rPr>
          <w:rFonts w:asciiTheme="minorHAnsi" w:hAnsiTheme="minorHAnsi" w:cstheme="minorHAnsi"/>
          <w:sz w:val="52"/>
          <w:szCs w:val="52"/>
        </w:rPr>
        <w:t>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511A05" w:rsidRDefault="004864F4" w:rsidP="00511A05">
      <w:pPr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t>Prze</w:t>
      </w:r>
      <w:r w:rsidR="00511A05">
        <w:t xml:space="preserve">analizować </w:t>
      </w:r>
      <w:r>
        <w:t xml:space="preserve"> </w:t>
      </w:r>
      <w:r w:rsidR="00A8523E">
        <w:t xml:space="preserve">podręcznik od </w:t>
      </w:r>
      <w:r>
        <w:t xml:space="preserve"> stron</w:t>
      </w:r>
      <w:r w:rsidR="00511A05">
        <w:t>y</w:t>
      </w:r>
      <w:r>
        <w:t xml:space="preserve"> </w:t>
      </w:r>
      <w:r w:rsidR="00511A05">
        <w:t>1</w:t>
      </w:r>
      <w:r w:rsidR="00A8523E">
        <w:t>7</w:t>
      </w:r>
      <w:r w:rsidR="00A64E7A">
        <w:t>5 177</w:t>
      </w:r>
      <w:r w:rsidR="00511A05">
        <w:t xml:space="preserve"> </w:t>
      </w:r>
      <w:r w:rsidR="006646D1">
        <w:t xml:space="preserve"> i po wpisaniu tematu lekcji w zeszycie odpowiedzieć na pytania:</w:t>
      </w:r>
      <w:r w:rsidR="006646D1">
        <w:br/>
      </w:r>
    </w:p>
    <w:p w:rsidR="00511A05" w:rsidRDefault="00511A05" w:rsidP="00A9389C">
      <w:pPr>
        <w:pStyle w:val="Akapitzlist"/>
        <w:numPr>
          <w:ilvl w:val="0"/>
          <w:numId w:val="8"/>
        </w:numPr>
      </w:pPr>
      <w:r w:rsidRPr="00511A05">
        <w:t xml:space="preserve">Jakie </w:t>
      </w:r>
      <w:r w:rsidR="00A8523E">
        <w:t xml:space="preserve">są </w:t>
      </w:r>
      <w:r w:rsidR="00A64E7A">
        <w:t>główne przyczyny rozwoju e</w:t>
      </w:r>
      <w:r w:rsidR="00CC03CA">
        <w:t>nergetyki wiatrowej</w:t>
      </w:r>
      <w:r w:rsidR="00A64E7A">
        <w:t xml:space="preserve"> w województwie łódzkim</w:t>
      </w:r>
      <w:r w:rsidR="00CC03CA">
        <w:br/>
      </w:r>
      <w:r w:rsidR="00A64E7A">
        <w:t xml:space="preserve"> i pomorskim.</w:t>
      </w:r>
    </w:p>
    <w:p w:rsidR="00511A05" w:rsidRDefault="00CC03CA" w:rsidP="00A9389C">
      <w:pPr>
        <w:pStyle w:val="Akapitzlist"/>
        <w:numPr>
          <w:ilvl w:val="0"/>
          <w:numId w:val="8"/>
        </w:numPr>
      </w:pPr>
      <w:r>
        <w:t>Na podstawie map zamieszczonych w podręczniku oceń, czy warunki przyrodnicze występujące w województwie podkarpackim sprzyjają rozwojowi energetyki wiatrowej i słonecznej.</w:t>
      </w:r>
    </w:p>
    <w:p w:rsidR="00511A05" w:rsidRDefault="00511A05" w:rsidP="00511A05"/>
    <w:p w:rsidR="00A9389C" w:rsidRDefault="00A9389C" w:rsidP="00511A05"/>
    <w:p w:rsidR="00A9389C" w:rsidRDefault="00A9389C" w:rsidP="00511A05">
      <w:r>
        <w:t>Wypełnić zeszyt ćwiczeń.</w:t>
      </w:r>
    </w:p>
    <w:sectPr w:rsidR="00A9389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B03AA"/>
    <w:rsid w:val="001D452F"/>
    <w:rsid w:val="003860A4"/>
    <w:rsid w:val="003C520E"/>
    <w:rsid w:val="004864F4"/>
    <w:rsid w:val="00511A05"/>
    <w:rsid w:val="006646D1"/>
    <w:rsid w:val="0079633F"/>
    <w:rsid w:val="00816E3E"/>
    <w:rsid w:val="00842C00"/>
    <w:rsid w:val="00954C85"/>
    <w:rsid w:val="00A64E7A"/>
    <w:rsid w:val="00A8523E"/>
    <w:rsid w:val="00A9389C"/>
    <w:rsid w:val="00CC03CA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2020-05-10T09:34:00Z</dcterms:created>
  <dcterms:modified xsi:type="dcterms:W3CDTF">2020-05-10T09:34:00Z</dcterms:modified>
</cp:coreProperties>
</file>