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ED" w:rsidRPr="0042310D" w:rsidRDefault="00C820ED" w:rsidP="00C820ED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42310D">
        <w:rPr>
          <w:rFonts w:ascii="Garamond" w:hAnsi="Garamond" w:cs="Times New Roman"/>
          <w:b/>
          <w:sz w:val="40"/>
          <w:szCs w:val="40"/>
        </w:rPr>
        <w:t xml:space="preserve">Język angielski w klasie VI </w:t>
      </w:r>
      <w:r>
        <w:rPr>
          <w:rFonts w:ascii="Garamond" w:hAnsi="Garamond" w:cs="Times New Roman"/>
          <w:b/>
          <w:sz w:val="40"/>
          <w:szCs w:val="40"/>
          <w:u w:val="single"/>
        </w:rPr>
        <w:t>01, 03, 04 czerwca</w:t>
      </w:r>
    </w:p>
    <w:p w:rsidR="00C820ED" w:rsidRPr="0042310D" w:rsidRDefault="00C820ED" w:rsidP="00C820ED">
      <w:pPr>
        <w:rPr>
          <w:rFonts w:ascii="Garamond" w:hAnsi="Garamond" w:cs="Times New Roman"/>
          <w:sz w:val="28"/>
          <w:szCs w:val="28"/>
        </w:rPr>
      </w:pPr>
      <w:r w:rsidRPr="0042310D">
        <w:rPr>
          <w:rFonts w:ascii="Garamond" w:hAnsi="Garamond" w:cs="Times New Roman"/>
          <w:sz w:val="28"/>
          <w:szCs w:val="28"/>
        </w:rPr>
        <w:t xml:space="preserve">                                                 </w:t>
      </w:r>
    </w:p>
    <w:p w:rsidR="00C820ED" w:rsidRPr="0042310D" w:rsidRDefault="00C820ED" w:rsidP="00C820E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, 2020</w:t>
      </w:r>
    </w:p>
    <w:p w:rsidR="00C820ED" w:rsidRDefault="00C820ED" w:rsidP="00C820ED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The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Children’s</w:t>
      </w:r>
      <w:proofErr w:type="spellEnd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Day</w:t>
      </w:r>
    </w:p>
    <w:p w:rsidR="002838F3" w:rsidRDefault="002838F3" w:rsidP="00C820ED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Today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a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special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day</w:t>
      </w:r>
      <w:proofErr w:type="spellEnd"/>
      <w:r w:rsidR="00893834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893834">
        <w:rPr>
          <w:rFonts w:ascii="Garamond" w:hAnsi="Garamond" w:cs="Times New Roman"/>
          <w:color w:val="00B050"/>
          <w:sz w:val="28"/>
          <w:szCs w:val="28"/>
        </w:rPr>
        <w:t>so</w:t>
      </w:r>
      <w:proofErr w:type="spellEnd"/>
      <w:r w:rsidR="00893834">
        <w:rPr>
          <w:rFonts w:ascii="Garamond" w:hAnsi="Garamond" w:cs="Times New Roman"/>
          <w:color w:val="00B050"/>
          <w:sz w:val="28"/>
          <w:szCs w:val="28"/>
        </w:rPr>
        <w:t xml:space="preserve"> I want </w:t>
      </w:r>
      <w:proofErr w:type="spellStart"/>
      <w:r w:rsidR="00893834">
        <w:rPr>
          <w:rFonts w:ascii="Garamond" w:hAnsi="Garamond" w:cs="Times New Roman"/>
          <w:color w:val="00B050"/>
          <w:sz w:val="28"/>
          <w:szCs w:val="28"/>
        </w:rPr>
        <w:t>you</w:t>
      </w:r>
      <w:proofErr w:type="spellEnd"/>
      <w:r w:rsidR="00893834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="00FE688C">
        <w:rPr>
          <w:rFonts w:ascii="Garamond" w:hAnsi="Garamond" w:cs="Times New Roman"/>
          <w:color w:val="00B050"/>
          <w:sz w:val="28"/>
          <w:szCs w:val="28"/>
        </w:rPr>
        <w:t>watch</w:t>
      </w:r>
      <w:proofErr w:type="spellEnd"/>
      <w:r w:rsidR="00FE688C">
        <w:rPr>
          <w:rFonts w:ascii="Garamond" w:hAnsi="Garamond" w:cs="Times New Roman"/>
          <w:color w:val="00B050"/>
          <w:sz w:val="28"/>
          <w:szCs w:val="28"/>
        </w:rPr>
        <w:t xml:space="preserve"> a film</w:t>
      </w:r>
      <w:r w:rsidR="00FE688C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="00893834">
        <w:rPr>
          <w:rFonts w:ascii="Garamond" w:hAnsi="Garamond" w:cs="Times New Roman"/>
          <w:color w:val="00B050"/>
          <w:sz w:val="28"/>
          <w:szCs w:val="28"/>
        </w:rPr>
        <w:t xml:space="preserve">and </w:t>
      </w:r>
      <w:proofErr w:type="spellStart"/>
      <w:r w:rsidR="00FE688C">
        <w:rPr>
          <w:rFonts w:ascii="Garamond" w:hAnsi="Garamond" w:cs="Times New Roman"/>
          <w:color w:val="00B050"/>
          <w:sz w:val="28"/>
          <w:szCs w:val="28"/>
        </w:rPr>
        <w:t>have</w:t>
      </w:r>
      <w:proofErr w:type="spellEnd"/>
      <w:r w:rsidR="00FE688C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FE688C">
        <w:rPr>
          <w:rFonts w:ascii="Garamond" w:hAnsi="Garamond" w:cs="Times New Roman"/>
          <w:color w:val="00B050"/>
          <w:sz w:val="28"/>
          <w:szCs w:val="28"/>
        </w:rPr>
        <w:t>fun</w:t>
      </w:r>
      <w:proofErr w:type="spellEnd"/>
      <w:r w:rsidR="00893834">
        <w:rPr>
          <w:rFonts w:ascii="Garamond" w:hAnsi="Garamond" w:cs="Times New Roman"/>
          <w:color w:val="00B050"/>
          <w:sz w:val="28"/>
          <w:szCs w:val="28"/>
        </w:rPr>
        <w:t xml:space="preserve">. </w:t>
      </w:r>
      <w:proofErr w:type="spellStart"/>
      <w:r w:rsidR="00893834">
        <w:rPr>
          <w:rFonts w:ascii="Garamond" w:hAnsi="Garamond" w:cs="Times New Roman"/>
          <w:color w:val="00B050"/>
          <w:sz w:val="28"/>
          <w:szCs w:val="28"/>
        </w:rPr>
        <w:t>Enjoy</w:t>
      </w:r>
      <w:proofErr w:type="spellEnd"/>
      <w:r w:rsidR="00893834">
        <w:rPr>
          <w:rFonts w:ascii="Garamond" w:hAnsi="Garamond" w:cs="Times New Roman"/>
          <w:color w:val="00B050"/>
          <w:sz w:val="28"/>
          <w:szCs w:val="28"/>
        </w:rPr>
        <w:t>!</w:t>
      </w:r>
    </w:p>
    <w:p w:rsidR="00893834" w:rsidRDefault="00893834" w:rsidP="00C820ED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Happy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Children’s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Day!</w:t>
      </w:r>
    </w:p>
    <w:p w:rsidR="00FE688C" w:rsidRDefault="00FE688C" w:rsidP="00C820ED">
      <w:pPr>
        <w:rPr>
          <w:rFonts w:ascii="Garamond" w:hAnsi="Garamond" w:cs="Times New Roman"/>
          <w:color w:val="00B050"/>
          <w:sz w:val="28"/>
          <w:szCs w:val="28"/>
        </w:rPr>
      </w:pPr>
    </w:p>
    <w:p w:rsidR="00893834" w:rsidRDefault="00893834" w:rsidP="00C820ED">
      <w:pPr>
        <w:rPr>
          <w:rFonts w:ascii="Garamond" w:hAnsi="Garamond" w:cs="Times New Roman"/>
          <w:color w:val="00B050"/>
          <w:sz w:val="28"/>
          <w:szCs w:val="28"/>
        </w:rPr>
      </w:pPr>
      <w:hyperlink r:id="rId5" w:history="1">
        <w:r w:rsidRPr="00746168">
          <w:rPr>
            <w:rStyle w:val="Hipercze"/>
            <w:rFonts w:ascii="Garamond" w:hAnsi="Garamond" w:cs="Times New Roman"/>
            <w:sz w:val="28"/>
            <w:szCs w:val="28"/>
          </w:rPr>
          <w:t>https://youtu.be/XcjJP5QtpQk</w:t>
        </w:r>
      </w:hyperlink>
    </w:p>
    <w:p w:rsidR="00FE688C" w:rsidRDefault="00FE688C" w:rsidP="00FE688C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FE688C" w:rsidRPr="0042310D" w:rsidRDefault="00FE688C" w:rsidP="00FE688C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3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, 2020</w:t>
      </w:r>
    </w:p>
    <w:p w:rsidR="00FE688C" w:rsidRDefault="00CB642B" w:rsidP="00FE688C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>
        <w:rPr>
          <w:rFonts w:ascii="Garamond" w:hAnsi="Garamond" w:cs="Times New Roman"/>
          <w:b/>
          <w:sz w:val="28"/>
          <w:szCs w:val="28"/>
        </w:rPr>
        <w:t>:</w:t>
      </w:r>
      <w:r w:rsidR="00E2290C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>What</w:t>
      </w:r>
      <w:proofErr w:type="spellEnd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>are</w:t>
      </w:r>
      <w:proofErr w:type="spellEnd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>you</w:t>
      </w:r>
      <w:proofErr w:type="spellEnd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>going</w:t>
      </w:r>
      <w:proofErr w:type="spellEnd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to </w:t>
      </w:r>
      <w:proofErr w:type="spellStart"/>
      <w:r w:rsidR="00E2290C" w:rsidRPr="00E2290C">
        <w:rPr>
          <w:rFonts w:ascii="Garamond" w:hAnsi="Garamond" w:cs="Times New Roman"/>
          <w:b/>
          <w:color w:val="00B050"/>
          <w:sz w:val="36"/>
          <w:szCs w:val="36"/>
          <w:u w:val="single"/>
        </w:rPr>
        <w:t>buy</w:t>
      </w:r>
      <w:proofErr w:type="spellEnd"/>
      <w:r w:rsidR="00E2290C" w:rsidRPr="00E2290C">
        <w:rPr>
          <w:rFonts w:ascii="Garamond" w:hAnsi="Garamond" w:cs="Times New Roman"/>
          <w:b/>
          <w:color w:val="00B050"/>
          <w:sz w:val="28"/>
          <w:szCs w:val="28"/>
        </w:rPr>
        <w:t>?</w:t>
      </w:r>
    </w:p>
    <w:p w:rsidR="0039119E" w:rsidRDefault="0039119E" w:rsidP="00C820ED">
      <w:pPr>
        <w:rPr>
          <w:rFonts w:ascii="Garamond" w:hAnsi="Garamond" w:cs="Times New Roman"/>
          <w:sz w:val="28"/>
          <w:szCs w:val="28"/>
        </w:rPr>
      </w:pPr>
    </w:p>
    <w:p w:rsidR="00FE688C" w:rsidRDefault="009F6D0E" w:rsidP="00C820E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Wysłuchajcie tekstu ze strony 96 (3.23) Następnie odpowiedzcie na pytanie:</w:t>
      </w:r>
    </w:p>
    <w:p w:rsidR="009F6D0E" w:rsidRDefault="009F6D0E" w:rsidP="00C820ED">
      <w:pPr>
        <w:rPr>
          <w:rFonts w:ascii="Garamond" w:hAnsi="Garamond" w:cs="Times New Roman"/>
          <w:b/>
          <w:sz w:val="28"/>
          <w:szCs w:val="28"/>
        </w:rPr>
      </w:pPr>
      <w:proofErr w:type="spellStart"/>
      <w:r w:rsidRPr="007D07DA">
        <w:rPr>
          <w:rFonts w:ascii="Garamond" w:hAnsi="Garamond" w:cs="Times New Roman"/>
          <w:b/>
          <w:sz w:val="28"/>
          <w:szCs w:val="28"/>
        </w:rPr>
        <w:t>What</w:t>
      </w:r>
      <w:proofErr w:type="spellEnd"/>
      <w:r w:rsidRPr="007D07DA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7D07DA">
        <w:rPr>
          <w:rFonts w:ascii="Garamond" w:hAnsi="Garamond" w:cs="Times New Roman"/>
          <w:b/>
          <w:sz w:val="28"/>
          <w:szCs w:val="28"/>
        </w:rPr>
        <w:t>is</w:t>
      </w:r>
      <w:proofErr w:type="spellEnd"/>
      <w:r w:rsidRPr="007D07DA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7D07DA" w:rsidRPr="007D07DA">
        <w:rPr>
          <w:rFonts w:ascii="Garamond" w:hAnsi="Garamond" w:cs="Times New Roman"/>
          <w:b/>
          <w:sz w:val="28"/>
          <w:szCs w:val="28"/>
        </w:rPr>
        <w:t>Ellie</w:t>
      </w:r>
      <w:proofErr w:type="spellEnd"/>
      <w:r w:rsidR="007D07DA" w:rsidRPr="007D07DA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7D07DA" w:rsidRPr="007D07DA">
        <w:rPr>
          <w:rFonts w:ascii="Garamond" w:hAnsi="Garamond" w:cs="Times New Roman"/>
          <w:b/>
          <w:sz w:val="28"/>
          <w:szCs w:val="28"/>
        </w:rPr>
        <w:t>going</w:t>
      </w:r>
      <w:proofErr w:type="spellEnd"/>
      <w:r w:rsidR="007D07DA" w:rsidRPr="007D07DA">
        <w:rPr>
          <w:rFonts w:ascii="Garamond" w:hAnsi="Garamond" w:cs="Times New Roman"/>
          <w:b/>
          <w:sz w:val="28"/>
          <w:szCs w:val="28"/>
        </w:rPr>
        <w:t xml:space="preserve"> to </w:t>
      </w:r>
      <w:proofErr w:type="spellStart"/>
      <w:r w:rsidR="007D07DA" w:rsidRPr="007D07DA">
        <w:rPr>
          <w:rFonts w:ascii="Garamond" w:hAnsi="Garamond" w:cs="Times New Roman"/>
          <w:b/>
          <w:sz w:val="28"/>
          <w:szCs w:val="28"/>
        </w:rPr>
        <w:t>buy</w:t>
      </w:r>
      <w:proofErr w:type="spellEnd"/>
      <w:r w:rsidR="007D07DA" w:rsidRPr="007D07DA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7D07DA" w:rsidRPr="007D07DA">
        <w:rPr>
          <w:rFonts w:ascii="Garamond" w:hAnsi="Garamond" w:cs="Times New Roman"/>
          <w:b/>
          <w:sz w:val="28"/>
          <w:szCs w:val="28"/>
        </w:rPr>
        <w:t>at</w:t>
      </w:r>
      <w:proofErr w:type="spellEnd"/>
      <w:r w:rsidR="007D07DA" w:rsidRPr="007D07DA">
        <w:rPr>
          <w:rFonts w:ascii="Garamond" w:hAnsi="Garamond" w:cs="Times New Roman"/>
          <w:b/>
          <w:sz w:val="28"/>
          <w:szCs w:val="28"/>
        </w:rPr>
        <w:t xml:space="preserve"> the market?</w:t>
      </w:r>
      <w:r w:rsidR="00CE7B28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7D07DA" w:rsidRDefault="007D07DA" w:rsidP="00C820E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She ………………………………………………………………………………</w:t>
      </w:r>
    </w:p>
    <w:p w:rsidR="00CE7B28" w:rsidRPr="0039119E" w:rsidRDefault="00CE7B28" w:rsidP="00C820ED">
      <w:pPr>
        <w:rPr>
          <w:rFonts w:ascii="Garamond" w:hAnsi="Garamond" w:cs="Times New Roman"/>
          <w:b/>
          <w:sz w:val="28"/>
          <w:szCs w:val="28"/>
        </w:rPr>
      </w:pP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Where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are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the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children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going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to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meet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their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9119E">
        <w:rPr>
          <w:rFonts w:ascii="Garamond" w:hAnsi="Garamond" w:cs="Times New Roman"/>
          <w:b/>
          <w:sz w:val="28"/>
          <w:szCs w:val="28"/>
        </w:rPr>
        <w:t>parents</w:t>
      </w:r>
      <w:proofErr w:type="spellEnd"/>
      <w:r w:rsidRPr="0039119E">
        <w:rPr>
          <w:rFonts w:ascii="Garamond" w:hAnsi="Garamond" w:cs="Times New Roman"/>
          <w:b/>
          <w:sz w:val="28"/>
          <w:szCs w:val="28"/>
        </w:rPr>
        <w:t>?</w:t>
      </w:r>
    </w:p>
    <w:p w:rsidR="0039119E" w:rsidRDefault="0039119E" w:rsidP="00C820ED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……………………………………………………………………………..</w:t>
      </w:r>
    </w:p>
    <w:p w:rsidR="00B272BB" w:rsidRDefault="00B272BB" w:rsidP="00C820ED">
      <w:pPr>
        <w:rPr>
          <w:rFonts w:ascii="Garamond" w:hAnsi="Garamond" w:cs="Times New Roman"/>
          <w:sz w:val="28"/>
          <w:szCs w:val="28"/>
        </w:rPr>
      </w:pPr>
    </w:p>
    <w:p w:rsidR="0039119E" w:rsidRDefault="00B272BB" w:rsidP="00C820ED">
      <w:pPr>
        <w:rPr>
          <w:rFonts w:ascii="Garamond" w:hAnsi="Garamond" w:cs="Times New Roman"/>
          <w:sz w:val="28"/>
          <w:szCs w:val="28"/>
        </w:rPr>
      </w:pPr>
      <w:r w:rsidRPr="00B272BB">
        <w:rPr>
          <w:rFonts w:ascii="Garamond" w:hAnsi="Garamond" w:cs="Times New Roman"/>
          <w:b/>
          <w:sz w:val="28"/>
          <w:szCs w:val="28"/>
        </w:rPr>
        <w:t>Ćwiczenie 3 str. 96</w:t>
      </w:r>
      <w:r>
        <w:rPr>
          <w:rFonts w:ascii="Garamond" w:hAnsi="Garamond" w:cs="Times New Roman"/>
          <w:b/>
          <w:sz w:val="28"/>
          <w:szCs w:val="28"/>
        </w:rPr>
        <w:t xml:space="preserve"> podr. </w:t>
      </w:r>
      <w:r w:rsidR="004D63A3">
        <w:rPr>
          <w:rFonts w:ascii="Garamond" w:hAnsi="Garamond" w:cs="Times New Roman"/>
          <w:b/>
          <w:sz w:val="28"/>
          <w:szCs w:val="28"/>
        </w:rPr>
        <w:t xml:space="preserve"> (3.24) </w:t>
      </w:r>
      <w:r>
        <w:rPr>
          <w:rFonts w:ascii="Garamond" w:hAnsi="Garamond" w:cs="Times New Roman"/>
          <w:sz w:val="28"/>
          <w:szCs w:val="28"/>
        </w:rPr>
        <w:t xml:space="preserve">Wysłuchaj </w:t>
      </w:r>
      <w:proofErr w:type="spellStart"/>
      <w:r>
        <w:rPr>
          <w:rFonts w:ascii="Garamond" w:hAnsi="Garamond" w:cs="Times New Roman"/>
          <w:sz w:val="28"/>
          <w:szCs w:val="28"/>
        </w:rPr>
        <w:t>podcastu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na temat Karnawału w Limon na Kostaryce i odpowiedz na pytania.</w:t>
      </w:r>
    </w:p>
    <w:p w:rsidR="004D63A3" w:rsidRDefault="004D63A3" w:rsidP="00C820ED">
      <w:pPr>
        <w:rPr>
          <w:rFonts w:ascii="Garamond" w:hAnsi="Garamond" w:cs="Times New Roman"/>
          <w:sz w:val="28"/>
          <w:szCs w:val="28"/>
        </w:rPr>
      </w:pPr>
    </w:p>
    <w:p w:rsidR="004D63A3" w:rsidRPr="0042310D" w:rsidRDefault="004D63A3" w:rsidP="004D63A3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Lesson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4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, 2020</w:t>
      </w:r>
    </w:p>
    <w:p w:rsidR="004D63A3" w:rsidRDefault="004D63A3" w:rsidP="004D63A3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973F5B">
        <w:rPr>
          <w:rFonts w:ascii="Garamond" w:hAnsi="Garamond" w:cs="Times New Roman"/>
          <w:b/>
          <w:color w:val="00B050"/>
          <w:sz w:val="36"/>
          <w:szCs w:val="36"/>
          <w:u w:val="single"/>
        </w:rPr>
        <w:t>They’re</w:t>
      </w:r>
      <w:proofErr w:type="spellEnd"/>
      <w:r w:rsidR="00973F5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73F5B">
        <w:rPr>
          <w:rFonts w:ascii="Garamond" w:hAnsi="Garamond" w:cs="Times New Roman"/>
          <w:b/>
          <w:color w:val="00B050"/>
          <w:sz w:val="36"/>
          <w:szCs w:val="36"/>
          <w:u w:val="single"/>
        </w:rPr>
        <w:t>ours</w:t>
      </w:r>
      <w:proofErr w:type="spellEnd"/>
    </w:p>
    <w:p w:rsidR="00973F5B" w:rsidRDefault="00973F5B" w:rsidP="004D63A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Materiał do lekcji znajduje się na str. 98 i 99 w podręczniku</w:t>
      </w:r>
    </w:p>
    <w:p w:rsidR="00973F5B" w:rsidRDefault="00973F5B" w:rsidP="004D63A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Przepiszcie słówka do zeszytu</w:t>
      </w:r>
      <w:r w:rsidR="0083511D">
        <w:rPr>
          <w:rFonts w:ascii="Garamond" w:hAnsi="Garamond" w:cs="Times New Roman"/>
          <w:sz w:val="28"/>
          <w:szCs w:val="28"/>
        </w:rPr>
        <w:t xml:space="preserve"> i dopiszcie ich znaczenie, posłuchajcie wymowy (3.25)</w:t>
      </w:r>
      <w:r>
        <w:rPr>
          <w:rFonts w:ascii="Garamond" w:hAnsi="Garamond" w:cs="Times New Roman"/>
          <w:sz w:val="28"/>
          <w:szCs w:val="28"/>
        </w:rPr>
        <w:t>:</w:t>
      </w:r>
    </w:p>
    <w:p w:rsidR="0083511D" w:rsidRDefault="00EA2E52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</w:t>
      </w:r>
      <w:r w:rsidR="0083511D">
        <w:rPr>
          <w:rFonts w:ascii="Garamond" w:hAnsi="Garamond" w:cs="Times New Roman"/>
          <w:sz w:val="28"/>
          <w:szCs w:val="28"/>
        </w:rPr>
        <w:t>urtains</w:t>
      </w:r>
      <w:proofErr w:type="spellEnd"/>
      <w:r w:rsidR="0083511D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83511D">
        <w:rPr>
          <w:rFonts w:ascii="Garamond" w:hAnsi="Garamond" w:cs="Times New Roman"/>
          <w:sz w:val="28"/>
          <w:szCs w:val="28"/>
        </w:rPr>
        <w:t>kertyns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</w:t>
      </w:r>
    </w:p>
    <w:p w:rsidR="00EA2E52" w:rsidRDefault="00EA2E52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vacuum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cleaner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wekjum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kliner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………………………..</w:t>
      </w:r>
    </w:p>
    <w:p w:rsidR="00EA2E52" w:rsidRDefault="00EA2E52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lastRenderedPageBreak/>
        <w:t>scales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skejls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……………………….</w:t>
      </w:r>
    </w:p>
    <w:p w:rsidR="00EA2E52" w:rsidRDefault="00EA2E52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kettle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ketyl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……………………….</w:t>
      </w:r>
    </w:p>
    <w:p w:rsidR="00EA2E52" w:rsidRDefault="00EA2E52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hairdryer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5E2FDF">
        <w:rPr>
          <w:rFonts w:ascii="Garamond" w:hAnsi="Garamond" w:cs="Times New Roman"/>
          <w:sz w:val="28"/>
          <w:szCs w:val="28"/>
        </w:rPr>
        <w:t>herdrajer</w:t>
      </w:r>
      <w:proofErr w:type="spellEnd"/>
      <w:r w:rsidR="005E2FDF">
        <w:rPr>
          <w:rFonts w:ascii="Garamond" w:hAnsi="Garamond" w:cs="Times New Roman"/>
          <w:sz w:val="28"/>
          <w:szCs w:val="28"/>
        </w:rPr>
        <w:t>) - …………………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pillow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piloł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saucepan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sołspan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…………………….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towel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tałel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…………………………….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remote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control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rimołt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kontrołl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fan (fen) - ……………………..</w:t>
      </w:r>
    </w:p>
    <w:p w:rsidR="005E2FDF" w:rsidRDefault="005E2FDF" w:rsidP="004D63A3">
      <w:pPr>
        <w:rPr>
          <w:rFonts w:ascii="Garamond" w:hAnsi="Garamond" w:cs="Times New Roman"/>
          <w:sz w:val="28"/>
          <w:szCs w:val="28"/>
        </w:rPr>
      </w:pPr>
    </w:p>
    <w:p w:rsidR="0017068C" w:rsidRDefault="0017068C" w:rsidP="0017068C">
      <w:pPr>
        <w:jc w:val="center"/>
        <w:rPr>
          <w:rFonts w:ascii="Garamond" w:hAnsi="Garamond" w:cs="Times New Roman"/>
          <w:b/>
          <w:color w:val="00B050"/>
          <w:sz w:val="32"/>
          <w:szCs w:val="32"/>
          <w:u w:val="single"/>
        </w:rPr>
      </w:pPr>
      <w:proofErr w:type="spellStart"/>
      <w:r w:rsidRPr="0017068C">
        <w:rPr>
          <w:rFonts w:ascii="Garamond" w:hAnsi="Garamond" w:cs="Times New Roman"/>
          <w:b/>
          <w:color w:val="00B050"/>
          <w:sz w:val="32"/>
          <w:szCs w:val="32"/>
          <w:u w:val="single"/>
        </w:rPr>
        <w:t>Grammar</w:t>
      </w:r>
      <w:proofErr w:type="spellEnd"/>
      <w:r w:rsidRPr="0017068C">
        <w:rPr>
          <w:rFonts w:ascii="Garamond" w:hAnsi="Garamond" w:cs="Times New Roman"/>
          <w:b/>
          <w:color w:val="00B050"/>
          <w:sz w:val="32"/>
          <w:szCs w:val="32"/>
          <w:u w:val="single"/>
        </w:rPr>
        <w:t>:</w:t>
      </w:r>
    </w:p>
    <w:p w:rsidR="0017068C" w:rsidRDefault="00BA7838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Powiemy sobie o użyciu form dzierżawczych:</w:t>
      </w:r>
    </w:p>
    <w:p w:rsidR="00431297" w:rsidRPr="00F25628" w:rsidRDefault="003720A0" w:rsidP="00431297">
      <w:pPr>
        <w:spacing w:after="0"/>
        <w:rPr>
          <w:rFonts w:ascii="Garamond" w:hAnsi="Garamond" w:cs="Times New Roman"/>
          <w:color w:val="00B050"/>
          <w:sz w:val="28"/>
          <w:szCs w:val="28"/>
        </w:rPr>
      </w:pPr>
      <w:r w:rsidRPr="00F25628">
        <w:rPr>
          <w:rFonts w:ascii="Garamond" w:hAnsi="Garamond" w:cs="Times New Roman"/>
          <w:color w:val="00B050"/>
          <w:sz w:val="28"/>
          <w:szCs w:val="28"/>
        </w:rPr>
        <w:t xml:space="preserve">Przymiotniki </w:t>
      </w:r>
      <w:r w:rsidR="00431297" w:rsidRPr="00F25628">
        <w:rPr>
          <w:rFonts w:ascii="Garamond" w:hAnsi="Garamond" w:cs="Times New Roman"/>
          <w:color w:val="00B050"/>
          <w:sz w:val="28"/>
          <w:szCs w:val="28"/>
        </w:rPr>
        <w:t xml:space="preserve">                </w:t>
      </w:r>
      <w:r w:rsidR="00F25628" w:rsidRPr="00F25628">
        <w:rPr>
          <w:rFonts w:ascii="Garamond" w:hAnsi="Garamond" w:cs="Times New Roman"/>
          <w:color w:val="00B050"/>
          <w:sz w:val="28"/>
          <w:szCs w:val="28"/>
        </w:rPr>
        <w:t xml:space="preserve">Zaimki </w:t>
      </w:r>
      <w:r w:rsidR="00431297" w:rsidRPr="00F25628">
        <w:rPr>
          <w:rFonts w:ascii="Garamond" w:hAnsi="Garamond" w:cs="Times New Roman"/>
          <w:color w:val="00B050"/>
          <w:sz w:val="28"/>
          <w:szCs w:val="28"/>
        </w:rPr>
        <w:t xml:space="preserve">  </w:t>
      </w:r>
    </w:p>
    <w:p w:rsidR="003720A0" w:rsidRPr="00F25628" w:rsidRDefault="003720A0" w:rsidP="00431297">
      <w:pPr>
        <w:spacing w:after="0"/>
        <w:rPr>
          <w:rFonts w:ascii="Garamond" w:hAnsi="Garamond" w:cs="Times New Roman"/>
          <w:color w:val="00B050"/>
          <w:sz w:val="28"/>
          <w:szCs w:val="28"/>
        </w:rPr>
      </w:pPr>
      <w:r w:rsidRPr="00F25628">
        <w:rPr>
          <w:rFonts w:ascii="Garamond" w:hAnsi="Garamond" w:cs="Times New Roman"/>
          <w:color w:val="00B050"/>
          <w:sz w:val="28"/>
          <w:szCs w:val="28"/>
        </w:rPr>
        <w:t xml:space="preserve">dzierżawcze: </w:t>
      </w:r>
      <w:r w:rsidR="00F25628" w:rsidRPr="00F25628">
        <w:rPr>
          <w:rFonts w:ascii="Garamond" w:hAnsi="Garamond" w:cs="Times New Roman"/>
          <w:color w:val="00B050"/>
          <w:sz w:val="28"/>
          <w:szCs w:val="28"/>
        </w:rPr>
        <w:t xml:space="preserve">                 dzierżawcze:</w:t>
      </w:r>
    </w:p>
    <w:p w:rsidR="00BA7838" w:rsidRDefault="00BA7838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My </w:t>
      </w:r>
      <w:r w:rsidR="00927AD2">
        <w:rPr>
          <w:rFonts w:ascii="Garamond" w:hAnsi="Garamond" w:cs="Times New Roman"/>
          <w:sz w:val="28"/>
          <w:szCs w:val="28"/>
        </w:rPr>
        <w:t xml:space="preserve"> </w:t>
      </w:r>
      <w:r w:rsidR="003720A0">
        <w:rPr>
          <w:rFonts w:ascii="Garamond" w:hAnsi="Garamond" w:cs="Times New Roman"/>
          <w:sz w:val="28"/>
          <w:szCs w:val="28"/>
        </w:rPr>
        <w:t xml:space="preserve"> 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  </w:t>
      </w:r>
      <w:r w:rsidR="003720A0">
        <w:rPr>
          <w:rFonts w:ascii="Garamond" w:hAnsi="Garamond" w:cs="Times New Roman"/>
          <w:sz w:val="28"/>
          <w:szCs w:val="28"/>
        </w:rPr>
        <w:t xml:space="preserve">  </w:t>
      </w:r>
      <w:r w:rsidR="00927AD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mine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moje</w:t>
      </w:r>
    </w:p>
    <w:p w:rsidR="00BA7838" w:rsidRDefault="00BA7838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927AD2">
        <w:rPr>
          <w:rFonts w:ascii="Garamond" w:hAnsi="Garamond" w:cs="Times New Roman"/>
          <w:sz w:val="28"/>
          <w:szCs w:val="28"/>
        </w:rPr>
        <w:t xml:space="preserve">   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Garamond" w:hAnsi="Garamond" w:cs="Times New Roman"/>
          <w:sz w:val="28"/>
          <w:szCs w:val="28"/>
        </w:rPr>
        <w:t>yours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twoje</w:t>
      </w:r>
    </w:p>
    <w:p w:rsidR="00BA7838" w:rsidRDefault="00BA7838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His </w:t>
      </w:r>
      <w:r w:rsidR="00927AD2">
        <w:rPr>
          <w:rFonts w:ascii="Garamond" w:hAnsi="Garamond" w:cs="Times New Roman"/>
          <w:sz w:val="28"/>
          <w:szCs w:val="28"/>
        </w:rPr>
        <w:t xml:space="preserve">      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</w:t>
      </w:r>
      <w:proofErr w:type="spellStart"/>
      <w:r>
        <w:rPr>
          <w:rFonts w:ascii="Garamond" w:hAnsi="Garamond" w:cs="Times New Roman"/>
          <w:sz w:val="28"/>
          <w:szCs w:val="28"/>
        </w:rPr>
        <w:t>his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–jego</w:t>
      </w:r>
    </w:p>
    <w:p w:rsidR="00BA7838" w:rsidRDefault="00BA7838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Her </w:t>
      </w:r>
      <w:r w:rsidR="00927AD2">
        <w:rPr>
          <w:rFonts w:ascii="Garamond" w:hAnsi="Garamond" w:cs="Times New Roman"/>
          <w:sz w:val="28"/>
          <w:szCs w:val="28"/>
        </w:rPr>
        <w:t xml:space="preserve">     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 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hers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jej </w:t>
      </w:r>
    </w:p>
    <w:p w:rsidR="00BA7838" w:rsidRDefault="00431297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Its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3721A5">
        <w:rPr>
          <w:rFonts w:ascii="Garamond" w:hAnsi="Garamond" w:cs="Times New Roman"/>
          <w:sz w:val="28"/>
          <w:szCs w:val="28"/>
        </w:rPr>
        <w:t xml:space="preserve">       </w:t>
      </w:r>
      <w:r>
        <w:rPr>
          <w:rFonts w:ascii="Garamond" w:hAnsi="Garamond" w:cs="Times New Roman"/>
          <w:sz w:val="28"/>
          <w:szCs w:val="28"/>
        </w:rPr>
        <w:t xml:space="preserve">                          </w:t>
      </w:r>
      <w:r w:rsidR="00BA7838">
        <w:rPr>
          <w:rFonts w:ascii="Garamond" w:hAnsi="Garamond" w:cs="Times New Roman"/>
          <w:sz w:val="28"/>
          <w:szCs w:val="28"/>
        </w:rPr>
        <w:t>------</w:t>
      </w:r>
      <w:r>
        <w:rPr>
          <w:rFonts w:ascii="Garamond" w:hAnsi="Garamond" w:cs="Times New Roman"/>
          <w:sz w:val="28"/>
          <w:szCs w:val="28"/>
        </w:rPr>
        <w:t xml:space="preserve">-- </w:t>
      </w:r>
      <w:r w:rsidR="00BA7838">
        <w:rPr>
          <w:rFonts w:ascii="Garamond" w:hAnsi="Garamond" w:cs="Times New Roman"/>
          <w:sz w:val="28"/>
          <w:szCs w:val="28"/>
        </w:rPr>
        <w:t xml:space="preserve"> tego/ jego/ jej o rzeczy, zwierzęciu</w:t>
      </w:r>
    </w:p>
    <w:p w:rsidR="00927AD2" w:rsidRDefault="00927AD2" w:rsidP="0017068C">
      <w:pPr>
        <w:rPr>
          <w:rFonts w:ascii="Garamond" w:hAnsi="Garamond" w:cs="Times New Roman"/>
          <w:sz w:val="28"/>
          <w:szCs w:val="28"/>
        </w:rPr>
      </w:pPr>
    </w:p>
    <w:p w:rsidR="00927AD2" w:rsidRDefault="00927AD2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  </w:t>
      </w:r>
      <w:r w:rsidR="003721A5">
        <w:rPr>
          <w:rFonts w:ascii="Garamond" w:hAnsi="Garamond" w:cs="Times New Roman"/>
          <w:sz w:val="28"/>
          <w:szCs w:val="28"/>
        </w:rPr>
        <w:t xml:space="preserve">   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3721A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ours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nasz </w:t>
      </w:r>
    </w:p>
    <w:p w:rsidR="00927AD2" w:rsidRDefault="00927AD2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 w:rsidR="00431297">
        <w:rPr>
          <w:rFonts w:ascii="Garamond" w:hAnsi="Garamond" w:cs="Times New Roman"/>
          <w:sz w:val="28"/>
          <w:szCs w:val="28"/>
        </w:rPr>
        <w:t xml:space="preserve">                         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3721A5">
        <w:rPr>
          <w:rFonts w:ascii="Garamond" w:hAnsi="Garamond" w:cs="Times New Roman"/>
          <w:sz w:val="28"/>
          <w:szCs w:val="28"/>
        </w:rPr>
        <w:t xml:space="preserve">    </w:t>
      </w:r>
      <w:proofErr w:type="spellStart"/>
      <w:r>
        <w:rPr>
          <w:rFonts w:ascii="Garamond" w:hAnsi="Garamond" w:cs="Times New Roman"/>
          <w:sz w:val="28"/>
          <w:szCs w:val="28"/>
        </w:rPr>
        <w:t>yours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wasze </w:t>
      </w:r>
    </w:p>
    <w:p w:rsidR="00F25628" w:rsidRDefault="00927AD2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Their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431297">
        <w:rPr>
          <w:rFonts w:ascii="Garamond" w:hAnsi="Garamond" w:cs="Times New Roman"/>
          <w:sz w:val="28"/>
          <w:szCs w:val="28"/>
        </w:rPr>
        <w:t xml:space="preserve">                         </w:t>
      </w:r>
      <w:r w:rsidR="003721A5">
        <w:rPr>
          <w:rFonts w:ascii="Garamond" w:hAnsi="Garamond" w:cs="Times New Roman"/>
          <w:sz w:val="28"/>
          <w:szCs w:val="28"/>
        </w:rPr>
        <w:t xml:space="preserve">    </w:t>
      </w:r>
      <w:proofErr w:type="spellStart"/>
      <w:r>
        <w:rPr>
          <w:rFonts w:ascii="Garamond" w:hAnsi="Garamond" w:cs="Times New Roman"/>
          <w:sz w:val="28"/>
          <w:szCs w:val="28"/>
        </w:rPr>
        <w:t>theirs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3721A5">
        <w:rPr>
          <w:rFonts w:ascii="Garamond" w:hAnsi="Garamond" w:cs="Times New Roman"/>
          <w:sz w:val="28"/>
          <w:szCs w:val="28"/>
        </w:rPr>
        <w:t>–</w:t>
      </w:r>
      <w:r>
        <w:rPr>
          <w:rFonts w:ascii="Garamond" w:hAnsi="Garamond" w:cs="Times New Roman"/>
          <w:sz w:val="28"/>
          <w:szCs w:val="28"/>
        </w:rPr>
        <w:t xml:space="preserve"> ich</w:t>
      </w:r>
    </w:p>
    <w:p w:rsidR="003721A5" w:rsidRDefault="00F25628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Kiedy używamy przymiotników dzierżawczych</w:t>
      </w:r>
      <w:r w:rsidR="003721A5">
        <w:rPr>
          <w:rFonts w:ascii="Garamond" w:hAnsi="Garamond" w:cs="Times New Roman"/>
          <w:sz w:val="28"/>
          <w:szCs w:val="28"/>
        </w:rPr>
        <w:t>,</w:t>
      </w:r>
      <w:r>
        <w:rPr>
          <w:rFonts w:ascii="Garamond" w:hAnsi="Garamond" w:cs="Times New Roman"/>
          <w:sz w:val="28"/>
          <w:szCs w:val="28"/>
        </w:rPr>
        <w:t xml:space="preserve"> a kiedy zaimków dzierżawczych</w:t>
      </w:r>
      <w:r w:rsidR="003721A5">
        <w:rPr>
          <w:rFonts w:ascii="Garamond" w:hAnsi="Garamond" w:cs="Times New Roman"/>
          <w:sz w:val="28"/>
          <w:szCs w:val="28"/>
        </w:rPr>
        <w:t>?</w:t>
      </w:r>
    </w:p>
    <w:p w:rsidR="00D37FAB" w:rsidRDefault="00D37FAB" w:rsidP="0017068C">
      <w:pPr>
        <w:rPr>
          <w:rFonts w:ascii="Garamond" w:hAnsi="Garamond" w:cs="Times New Roman"/>
          <w:sz w:val="28"/>
          <w:szCs w:val="28"/>
        </w:rPr>
      </w:pPr>
    </w:p>
    <w:p w:rsidR="00D37FAB" w:rsidRDefault="00D37FAB" w:rsidP="0017068C">
      <w:pPr>
        <w:rPr>
          <w:rFonts w:ascii="Garamond" w:hAnsi="Garamond" w:cs="Times New Roman"/>
          <w:sz w:val="24"/>
          <w:szCs w:val="24"/>
        </w:rPr>
      </w:pPr>
      <w:r w:rsidRPr="00D37FAB">
        <w:rPr>
          <w:rFonts w:ascii="Garamond" w:hAnsi="Garamond" w:cs="Times New Roman"/>
          <w:sz w:val="36"/>
          <w:szCs w:val="36"/>
        </w:rPr>
        <w:t xml:space="preserve">It </w:t>
      </w:r>
      <w:proofErr w:type="spellStart"/>
      <w:r w:rsidRPr="00D37FAB">
        <w:rPr>
          <w:rFonts w:ascii="Garamond" w:hAnsi="Garamond" w:cs="Times New Roman"/>
          <w:sz w:val="36"/>
          <w:szCs w:val="36"/>
        </w:rPr>
        <w:t>is</w:t>
      </w:r>
      <w:proofErr w:type="spellEnd"/>
      <w:r w:rsidRPr="00D37FAB">
        <w:rPr>
          <w:rFonts w:ascii="Garamond" w:hAnsi="Garamond" w:cs="Times New Roman"/>
          <w:sz w:val="36"/>
          <w:szCs w:val="36"/>
        </w:rPr>
        <w:t xml:space="preserve"> </w:t>
      </w:r>
      <w:r w:rsidRPr="00D37FAB">
        <w:rPr>
          <w:rFonts w:ascii="Garamond" w:hAnsi="Garamond" w:cs="Times New Roman"/>
          <w:color w:val="00B050"/>
          <w:sz w:val="36"/>
          <w:szCs w:val="36"/>
          <w:u w:val="single"/>
        </w:rPr>
        <w:t>my</w:t>
      </w:r>
      <w:r w:rsidRPr="00D37FAB">
        <w:rPr>
          <w:rFonts w:ascii="Garamond" w:hAnsi="Garamond" w:cs="Times New Roman"/>
          <w:color w:val="00B050"/>
          <w:sz w:val="36"/>
          <w:szCs w:val="36"/>
        </w:rPr>
        <w:t xml:space="preserve"> </w:t>
      </w:r>
      <w:proofErr w:type="spellStart"/>
      <w:r w:rsidRPr="00D37FAB">
        <w:rPr>
          <w:rFonts w:ascii="Garamond" w:hAnsi="Garamond" w:cs="Times New Roman"/>
          <w:color w:val="00B050"/>
          <w:sz w:val="36"/>
          <w:szCs w:val="36"/>
        </w:rPr>
        <w:t>bag</w:t>
      </w:r>
      <w:proofErr w:type="spellEnd"/>
      <w:r w:rsidRPr="00D37FAB">
        <w:rPr>
          <w:rFonts w:ascii="Garamond" w:hAnsi="Garamond" w:cs="Times New Roman"/>
          <w:color w:val="00B050"/>
          <w:sz w:val="36"/>
          <w:szCs w:val="36"/>
        </w:rPr>
        <w:t>.</w:t>
      </w:r>
      <w:r w:rsidR="00BB689E">
        <w:rPr>
          <w:rFonts w:ascii="Garamond" w:hAnsi="Garamond" w:cs="Times New Roman"/>
          <w:color w:val="00B050"/>
          <w:sz w:val="36"/>
          <w:szCs w:val="36"/>
        </w:rPr>
        <w:t xml:space="preserve"> </w:t>
      </w:r>
      <w:r w:rsidR="00BB689E">
        <w:rPr>
          <w:rFonts w:ascii="Garamond" w:hAnsi="Garamond" w:cs="Times New Roman"/>
          <w:sz w:val="24"/>
          <w:szCs w:val="24"/>
        </w:rPr>
        <w:t xml:space="preserve">To jest moja teczka. </w:t>
      </w:r>
      <w:r w:rsidRPr="00D37FAB">
        <w:rPr>
          <w:rFonts w:ascii="Garamond" w:hAnsi="Garamond" w:cs="Times New Roman"/>
          <w:color w:val="00B050"/>
          <w:sz w:val="36"/>
          <w:szCs w:val="36"/>
        </w:rPr>
        <w:t xml:space="preserve"> </w:t>
      </w:r>
      <w:r w:rsidR="006B00FF">
        <w:rPr>
          <w:rFonts w:ascii="Garamond" w:hAnsi="Garamond" w:cs="Times New Roman"/>
          <w:color w:val="00B050"/>
          <w:sz w:val="36"/>
          <w:szCs w:val="36"/>
        </w:rPr>
        <w:t xml:space="preserve">   </w:t>
      </w:r>
      <w:r w:rsidR="006B00FF">
        <w:rPr>
          <w:rFonts w:ascii="Garamond" w:hAnsi="Garamond" w:cs="Times New Roman"/>
          <w:sz w:val="28"/>
          <w:szCs w:val="28"/>
        </w:rPr>
        <w:t>a</w:t>
      </w:r>
      <w:r w:rsidR="006B00FF" w:rsidRPr="006B00FF">
        <w:rPr>
          <w:rFonts w:ascii="Garamond" w:hAnsi="Garamond" w:cs="Times New Roman"/>
          <w:sz w:val="28"/>
          <w:szCs w:val="28"/>
        </w:rPr>
        <w:t>le</w:t>
      </w:r>
      <w:r w:rsidR="006B00FF">
        <w:rPr>
          <w:rFonts w:ascii="Garamond" w:hAnsi="Garamond" w:cs="Times New Roman"/>
          <w:sz w:val="28"/>
          <w:szCs w:val="28"/>
        </w:rPr>
        <w:t xml:space="preserve">    </w:t>
      </w:r>
      <w:proofErr w:type="spellStart"/>
      <w:r w:rsidR="006B00FF">
        <w:rPr>
          <w:rFonts w:ascii="Garamond" w:hAnsi="Garamond" w:cs="Times New Roman"/>
          <w:sz w:val="36"/>
          <w:szCs w:val="36"/>
        </w:rPr>
        <w:t>This</w:t>
      </w:r>
      <w:proofErr w:type="spellEnd"/>
      <w:r w:rsidR="006B00FF"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 w:rsidR="006B00FF">
        <w:rPr>
          <w:rFonts w:ascii="Garamond" w:hAnsi="Garamond" w:cs="Times New Roman"/>
          <w:sz w:val="36"/>
          <w:szCs w:val="36"/>
        </w:rPr>
        <w:t>bag</w:t>
      </w:r>
      <w:proofErr w:type="spellEnd"/>
      <w:r w:rsidR="006B00FF"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 w:rsidR="006B00FF">
        <w:rPr>
          <w:rFonts w:ascii="Garamond" w:hAnsi="Garamond" w:cs="Times New Roman"/>
          <w:sz w:val="36"/>
          <w:szCs w:val="36"/>
        </w:rPr>
        <w:t>is</w:t>
      </w:r>
      <w:proofErr w:type="spellEnd"/>
      <w:r w:rsidR="006B00FF"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 w:rsidR="006B00FF" w:rsidRPr="00BB689E">
        <w:rPr>
          <w:rFonts w:ascii="Garamond" w:hAnsi="Garamond" w:cs="Times New Roman"/>
          <w:color w:val="00B050"/>
          <w:sz w:val="36"/>
          <w:szCs w:val="36"/>
        </w:rPr>
        <w:t>mine</w:t>
      </w:r>
      <w:proofErr w:type="spellEnd"/>
      <w:r w:rsidR="006B00FF">
        <w:rPr>
          <w:rFonts w:ascii="Garamond" w:hAnsi="Garamond" w:cs="Times New Roman"/>
          <w:sz w:val="36"/>
          <w:szCs w:val="36"/>
        </w:rPr>
        <w:t xml:space="preserve">. </w:t>
      </w:r>
      <w:r w:rsidR="002B6A67">
        <w:rPr>
          <w:rFonts w:ascii="Garamond" w:hAnsi="Garamond" w:cs="Times New Roman"/>
          <w:sz w:val="24"/>
          <w:szCs w:val="24"/>
        </w:rPr>
        <w:t>Ta teczka jest moja.</w:t>
      </w:r>
    </w:p>
    <w:p w:rsidR="002B6A67" w:rsidRPr="002B6A67" w:rsidRDefault="002B6A67" w:rsidP="0017068C">
      <w:pPr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32"/>
          <w:szCs w:val="32"/>
        </w:rPr>
        <w:t>They</w:t>
      </w:r>
      <w:proofErr w:type="spellEnd"/>
      <w:r>
        <w:rPr>
          <w:rFonts w:ascii="Garamond" w:hAnsi="Garamond" w:cs="Times New Roman"/>
          <w:sz w:val="32"/>
          <w:szCs w:val="32"/>
        </w:rPr>
        <w:t xml:space="preserve"> </w:t>
      </w:r>
      <w:proofErr w:type="spellStart"/>
      <w:r>
        <w:rPr>
          <w:rFonts w:ascii="Garamond" w:hAnsi="Garamond" w:cs="Times New Roman"/>
          <w:sz w:val="32"/>
          <w:szCs w:val="32"/>
        </w:rPr>
        <w:t>are</w:t>
      </w:r>
      <w:proofErr w:type="spellEnd"/>
      <w:r>
        <w:rPr>
          <w:rFonts w:ascii="Garamond" w:hAnsi="Garamond" w:cs="Times New Roman"/>
          <w:sz w:val="32"/>
          <w:szCs w:val="32"/>
        </w:rPr>
        <w:t xml:space="preserve"> </w:t>
      </w:r>
      <w:proofErr w:type="spellStart"/>
      <w:r w:rsidRPr="002B6A67">
        <w:rPr>
          <w:rFonts w:ascii="Garamond" w:hAnsi="Garamond" w:cs="Times New Roman"/>
          <w:color w:val="00B050"/>
          <w:sz w:val="32"/>
          <w:szCs w:val="32"/>
          <w:u w:val="single"/>
        </w:rPr>
        <w:t>her</w:t>
      </w:r>
      <w:proofErr w:type="spellEnd"/>
      <w:r w:rsidRPr="002B6A67">
        <w:rPr>
          <w:rFonts w:ascii="Garamond" w:hAnsi="Garamond" w:cs="Times New Roman"/>
          <w:color w:val="00B050"/>
          <w:sz w:val="32"/>
          <w:szCs w:val="32"/>
          <w:u w:val="single"/>
        </w:rPr>
        <w:t xml:space="preserve"> </w:t>
      </w:r>
      <w:proofErr w:type="spellStart"/>
      <w:r w:rsidRPr="002B6A67">
        <w:rPr>
          <w:rFonts w:ascii="Garamond" w:hAnsi="Garamond" w:cs="Times New Roman"/>
          <w:color w:val="00B050"/>
          <w:sz w:val="32"/>
          <w:szCs w:val="32"/>
        </w:rPr>
        <w:t>books</w:t>
      </w:r>
      <w:proofErr w:type="spellEnd"/>
      <w:r>
        <w:rPr>
          <w:rFonts w:ascii="Garamond" w:hAnsi="Garamond" w:cs="Times New Roman"/>
          <w:sz w:val="32"/>
          <w:szCs w:val="32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To są jej książki. ale </w:t>
      </w:r>
      <w:r w:rsidR="00D90D24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>
        <w:rPr>
          <w:rFonts w:ascii="Garamond" w:hAnsi="Garamond" w:cs="Times New Roman"/>
          <w:sz w:val="36"/>
          <w:szCs w:val="36"/>
        </w:rPr>
        <w:t>These</w:t>
      </w:r>
      <w:proofErr w:type="spellEnd"/>
      <w:r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sz w:val="36"/>
          <w:szCs w:val="36"/>
        </w:rPr>
        <w:t>books</w:t>
      </w:r>
      <w:proofErr w:type="spellEnd"/>
      <w:r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sz w:val="36"/>
          <w:szCs w:val="36"/>
        </w:rPr>
        <w:t>are</w:t>
      </w:r>
      <w:proofErr w:type="spellEnd"/>
      <w:r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 w:rsidRPr="002B6A67">
        <w:rPr>
          <w:rFonts w:ascii="Garamond" w:hAnsi="Garamond" w:cs="Times New Roman"/>
          <w:color w:val="00B050"/>
          <w:sz w:val="36"/>
          <w:szCs w:val="36"/>
        </w:rPr>
        <w:t>hers</w:t>
      </w:r>
      <w:r w:rsidR="00D90D24">
        <w:rPr>
          <w:rFonts w:ascii="Garamond" w:hAnsi="Garamond" w:cs="Times New Roman"/>
          <w:sz w:val="36"/>
          <w:szCs w:val="36"/>
        </w:rPr>
        <w:t>.</w:t>
      </w:r>
      <w:r>
        <w:rPr>
          <w:rFonts w:ascii="Garamond" w:hAnsi="Garamond" w:cs="Times New Roman"/>
          <w:sz w:val="24"/>
          <w:szCs w:val="24"/>
        </w:rPr>
        <w:t>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książki są jej</w:t>
      </w:r>
    </w:p>
    <w:p w:rsidR="00D90D24" w:rsidRDefault="00D90D24" w:rsidP="0017068C">
      <w:pPr>
        <w:rPr>
          <w:rFonts w:ascii="Garamond" w:hAnsi="Garamond" w:cs="Times New Roman"/>
          <w:sz w:val="28"/>
          <w:szCs w:val="28"/>
        </w:rPr>
      </w:pPr>
    </w:p>
    <w:p w:rsidR="003721A5" w:rsidRDefault="00D90D24" w:rsidP="0017068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 xml:space="preserve">Widzimy, że </w:t>
      </w:r>
      <w:r w:rsidRPr="00E1004F">
        <w:rPr>
          <w:rFonts w:ascii="Garamond" w:hAnsi="Garamond" w:cs="Times New Roman"/>
          <w:color w:val="00B050"/>
          <w:sz w:val="28"/>
          <w:szCs w:val="28"/>
        </w:rPr>
        <w:t xml:space="preserve">przymiotniki dzierżawcze </w:t>
      </w:r>
      <w:r>
        <w:rPr>
          <w:rFonts w:ascii="Garamond" w:hAnsi="Garamond" w:cs="Times New Roman"/>
          <w:sz w:val="28"/>
          <w:szCs w:val="28"/>
        </w:rPr>
        <w:t xml:space="preserve">(my,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…) </w:t>
      </w:r>
      <w:r w:rsidRPr="00E1004F">
        <w:rPr>
          <w:rFonts w:ascii="Garamond" w:hAnsi="Garamond" w:cs="Times New Roman"/>
          <w:color w:val="00B050"/>
          <w:sz w:val="28"/>
          <w:szCs w:val="28"/>
        </w:rPr>
        <w:t xml:space="preserve">potrzebują rzeczownika za nimi, </w:t>
      </w:r>
      <w:proofErr w:type="spellStart"/>
      <w:r>
        <w:rPr>
          <w:rFonts w:ascii="Garamond" w:hAnsi="Garamond" w:cs="Times New Roman"/>
          <w:sz w:val="28"/>
          <w:szCs w:val="28"/>
        </w:rPr>
        <w:t>tj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np. my </w:t>
      </w:r>
      <w:proofErr w:type="spellStart"/>
      <w:r w:rsidRPr="00D90D24">
        <w:rPr>
          <w:rFonts w:ascii="Garamond" w:hAnsi="Garamond" w:cs="Times New Roman"/>
          <w:sz w:val="28"/>
          <w:szCs w:val="28"/>
          <w:u w:val="single"/>
        </w:rPr>
        <w:t>bag</w:t>
      </w:r>
      <w:proofErr w:type="spellEnd"/>
      <w:r>
        <w:rPr>
          <w:rFonts w:ascii="Garamond" w:hAnsi="Garamond" w:cs="Times New Roman"/>
          <w:sz w:val="28"/>
          <w:szCs w:val="28"/>
          <w:u w:val="single"/>
        </w:rPr>
        <w:t>,</w:t>
      </w:r>
      <w:r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>
        <w:rPr>
          <w:rFonts w:ascii="Garamond" w:hAnsi="Garamond" w:cs="Times New Roman"/>
          <w:sz w:val="28"/>
          <w:szCs w:val="28"/>
        </w:rPr>
        <w:t>her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books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. </w:t>
      </w:r>
    </w:p>
    <w:p w:rsidR="004976CF" w:rsidRDefault="004976CF" w:rsidP="0017068C">
      <w:pPr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28"/>
          <w:szCs w:val="28"/>
        </w:rPr>
        <w:t xml:space="preserve">Natomiast </w:t>
      </w:r>
      <w:r w:rsidRPr="00E1004F">
        <w:rPr>
          <w:rFonts w:ascii="Garamond" w:hAnsi="Garamond" w:cs="Times New Roman"/>
          <w:color w:val="00B050"/>
          <w:sz w:val="28"/>
          <w:szCs w:val="28"/>
        </w:rPr>
        <w:t xml:space="preserve">zaimki dzierżawcze </w:t>
      </w:r>
      <w:r>
        <w:rPr>
          <w:rFonts w:ascii="Garamond" w:hAnsi="Garamond" w:cs="Times New Roman"/>
          <w:sz w:val="28"/>
          <w:szCs w:val="28"/>
        </w:rPr>
        <w:t>(</w:t>
      </w:r>
      <w:proofErr w:type="spellStart"/>
      <w:r>
        <w:rPr>
          <w:rFonts w:ascii="Garamond" w:hAnsi="Garamond" w:cs="Times New Roman"/>
          <w:sz w:val="28"/>
          <w:szCs w:val="28"/>
        </w:rPr>
        <w:t>mine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>
        <w:rPr>
          <w:rFonts w:ascii="Garamond" w:hAnsi="Garamond" w:cs="Times New Roman"/>
          <w:sz w:val="28"/>
          <w:szCs w:val="28"/>
        </w:rPr>
        <w:t>yours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….) </w:t>
      </w:r>
      <w:r w:rsidRPr="00E1004F">
        <w:rPr>
          <w:rFonts w:ascii="Garamond" w:hAnsi="Garamond" w:cs="Times New Roman"/>
          <w:color w:val="00B050"/>
          <w:sz w:val="28"/>
          <w:szCs w:val="28"/>
        </w:rPr>
        <w:t>nie potrzebują takiego rzeczownika za nimi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E1004F">
        <w:rPr>
          <w:rFonts w:ascii="Garamond" w:hAnsi="Garamond" w:cs="Times New Roman"/>
          <w:sz w:val="36"/>
          <w:szCs w:val="36"/>
        </w:rPr>
        <w:t xml:space="preserve">np. It </w:t>
      </w:r>
      <w:proofErr w:type="spellStart"/>
      <w:r w:rsidRPr="00E1004F">
        <w:rPr>
          <w:rFonts w:ascii="Garamond" w:hAnsi="Garamond" w:cs="Times New Roman"/>
          <w:sz w:val="36"/>
          <w:szCs w:val="36"/>
        </w:rPr>
        <w:t>is</w:t>
      </w:r>
      <w:proofErr w:type="spellEnd"/>
      <w:r w:rsidRPr="00E1004F">
        <w:rPr>
          <w:rFonts w:ascii="Garamond" w:hAnsi="Garamond" w:cs="Times New Roman"/>
          <w:sz w:val="36"/>
          <w:szCs w:val="36"/>
        </w:rPr>
        <w:t xml:space="preserve"> </w:t>
      </w:r>
      <w:proofErr w:type="spellStart"/>
      <w:r w:rsidRPr="00E1004F">
        <w:rPr>
          <w:rFonts w:ascii="Garamond" w:hAnsi="Garamond" w:cs="Times New Roman"/>
          <w:sz w:val="36"/>
          <w:szCs w:val="36"/>
        </w:rPr>
        <w:t>mine</w:t>
      </w:r>
      <w:proofErr w:type="spellEnd"/>
      <w:r w:rsidRPr="00E1004F">
        <w:rPr>
          <w:rFonts w:ascii="Garamond" w:hAnsi="Garamond" w:cs="Times New Roman"/>
          <w:sz w:val="36"/>
          <w:szCs w:val="36"/>
        </w:rPr>
        <w:t xml:space="preserve">. –To jest moje.  </w:t>
      </w:r>
    </w:p>
    <w:p w:rsidR="008C60D4" w:rsidRDefault="008C60D4" w:rsidP="0017068C">
      <w:pPr>
        <w:rPr>
          <w:rFonts w:ascii="Garamond" w:hAnsi="Garamond" w:cs="Times New Roman"/>
          <w:sz w:val="36"/>
          <w:szCs w:val="36"/>
        </w:rPr>
      </w:pPr>
    </w:p>
    <w:p w:rsidR="00E1004F" w:rsidRDefault="008C60D4" w:rsidP="0017068C">
      <w:pPr>
        <w:rPr>
          <w:rFonts w:ascii="Garamond" w:hAnsi="Garamond" w:cs="Times New Roman"/>
          <w:sz w:val="28"/>
          <w:szCs w:val="28"/>
        </w:rPr>
      </w:pPr>
      <w:r w:rsidRPr="008C60D4">
        <w:rPr>
          <w:rFonts w:ascii="Garamond" w:hAnsi="Garamond" w:cs="Times New Roman"/>
          <w:b/>
          <w:sz w:val="28"/>
          <w:szCs w:val="28"/>
        </w:rPr>
        <w:t>Ćwiczenie: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E1004F">
        <w:rPr>
          <w:rFonts w:ascii="Garamond" w:hAnsi="Garamond" w:cs="Times New Roman"/>
          <w:sz w:val="28"/>
          <w:szCs w:val="28"/>
        </w:rPr>
        <w:t xml:space="preserve">Poćwicz użycie przymiotników </w:t>
      </w:r>
      <w:r w:rsidR="00366C7C">
        <w:rPr>
          <w:rFonts w:ascii="Garamond" w:hAnsi="Garamond" w:cs="Times New Roman"/>
          <w:sz w:val="28"/>
          <w:szCs w:val="28"/>
        </w:rPr>
        <w:t xml:space="preserve">i zaimków dzierżawczych w </w:t>
      </w:r>
      <w:r w:rsidR="00366C7C" w:rsidRPr="00366C7C">
        <w:rPr>
          <w:rFonts w:ascii="Garamond" w:hAnsi="Garamond" w:cs="Times New Roman"/>
          <w:b/>
          <w:sz w:val="28"/>
          <w:szCs w:val="28"/>
        </w:rPr>
        <w:t>ćwiczeniu 4 str. 99</w:t>
      </w:r>
      <w:r w:rsidR="00366C7C" w:rsidRPr="00366C7C">
        <w:rPr>
          <w:rFonts w:ascii="Garamond" w:hAnsi="Garamond" w:cs="Times New Roman"/>
          <w:sz w:val="28"/>
          <w:szCs w:val="28"/>
        </w:rPr>
        <w:t xml:space="preserve"> </w:t>
      </w:r>
      <w:r w:rsidR="006F3B9D">
        <w:rPr>
          <w:rFonts w:ascii="Garamond" w:hAnsi="Garamond" w:cs="Times New Roman"/>
          <w:sz w:val="28"/>
          <w:szCs w:val="28"/>
        </w:rPr>
        <w:t xml:space="preserve">po lewej stronie, </w:t>
      </w:r>
      <w:r w:rsidR="00366C7C">
        <w:rPr>
          <w:rFonts w:ascii="Garamond" w:hAnsi="Garamond" w:cs="Times New Roman"/>
          <w:sz w:val="28"/>
          <w:szCs w:val="28"/>
        </w:rPr>
        <w:t xml:space="preserve">pod zieloną tabelką. </w:t>
      </w:r>
    </w:p>
    <w:p w:rsidR="006F3B9D" w:rsidRDefault="006F3B9D" w:rsidP="0017068C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Whose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this</w:t>
      </w:r>
      <w:proofErr w:type="spellEnd"/>
      <w:r>
        <w:rPr>
          <w:rFonts w:ascii="Garamond" w:hAnsi="Garamond" w:cs="Times New Roman"/>
          <w:sz w:val="28"/>
          <w:szCs w:val="28"/>
        </w:rPr>
        <w:t>? – Czyje to jest?</w:t>
      </w:r>
    </w:p>
    <w:p w:rsidR="006F3B9D" w:rsidRPr="006F3B9D" w:rsidRDefault="006F3B9D" w:rsidP="006F3B9D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That’s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her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saucepan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>
        <w:rPr>
          <w:rFonts w:ascii="Garamond" w:hAnsi="Garamond" w:cs="Times New Roman"/>
          <w:sz w:val="28"/>
          <w:szCs w:val="28"/>
        </w:rPr>
        <w:t>It’s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6F3B9D">
        <w:rPr>
          <w:rFonts w:ascii="Garamond" w:hAnsi="Garamond" w:cs="Times New Roman"/>
          <w:color w:val="00B050"/>
          <w:sz w:val="28"/>
          <w:szCs w:val="28"/>
        </w:rPr>
        <w:t>hers</w:t>
      </w:r>
      <w:proofErr w:type="spellEnd"/>
      <w:r w:rsidRPr="006F3B9D">
        <w:rPr>
          <w:rFonts w:ascii="Garamond" w:hAnsi="Garamond" w:cs="Times New Roman"/>
          <w:color w:val="00B050"/>
          <w:sz w:val="28"/>
          <w:szCs w:val="28"/>
        </w:rPr>
        <w:t xml:space="preserve">. </w:t>
      </w:r>
    </w:p>
    <w:p w:rsidR="006F3B9D" w:rsidRPr="008C60D4" w:rsidRDefault="006F3B9D" w:rsidP="008C60D4">
      <w:pPr>
        <w:ind w:left="360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E1004F" w:rsidRPr="00E1004F" w:rsidRDefault="00E1004F" w:rsidP="0017068C">
      <w:pPr>
        <w:rPr>
          <w:rFonts w:ascii="Garamond" w:hAnsi="Garamond" w:cs="Times New Roman"/>
          <w:sz w:val="36"/>
          <w:szCs w:val="36"/>
        </w:rPr>
      </w:pPr>
    </w:p>
    <w:p w:rsidR="00973F5B" w:rsidRPr="00973F5B" w:rsidRDefault="00973F5B" w:rsidP="004D63A3">
      <w:pPr>
        <w:rPr>
          <w:rFonts w:ascii="Garamond" w:hAnsi="Garamond" w:cs="Times New Roman"/>
          <w:sz w:val="28"/>
          <w:szCs w:val="28"/>
        </w:rPr>
      </w:pPr>
    </w:p>
    <w:p w:rsidR="0039119E" w:rsidRDefault="0039119E" w:rsidP="00C820ED">
      <w:pPr>
        <w:rPr>
          <w:rFonts w:ascii="Garamond" w:hAnsi="Garamond" w:cs="Times New Roman"/>
          <w:sz w:val="28"/>
          <w:szCs w:val="28"/>
        </w:rPr>
      </w:pPr>
    </w:p>
    <w:p w:rsidR="00CE7B28" w:rsidRPr="007D07DA" w:rsidRDefault="00CE7B28" w:rsidP="00C820ED">
      <w:pPr>
        <w:rPr>
          <w:rFonts w:ascii="Garamond" w:hAnsi="Garamond" w:cs="Times New Roman"/>
          <w:sz w:val="28"/>
          <w:szCs w:val="28"/>
        </w:rPr>
      </w:pPr>
    </w:p>
    <w:p w:rsidR="00FE688C" w:rsidRDefault="00FE688C" w:rsidP="00C820ED">
      <w:pPr>
        <w:rPr>
          <w:rFonts w:ascii="Garamond" w:hAnsi="Garamond" w:cs="Times New Roman"/>
          <w:color w:val="00B050"/>
          <w:sz w:val="28"/>
          <w:szCs w:val="28"/>
        </w:rPr>
      </w:pPr>
    </w:p>
    <w:p w:rsidR="00FE688C" w:rsidRDefault="00FE688C" w:rsidP="00C820ED">
      <w:pPr>
        <w:rPr>
          <w:rFonts w:ascii="Garamond" w:hAnsi="Garamond" w:cs="Times New Roman"/>
          <w:color w:val="00B050"/>
          <w:sz w:val="28"/>
          <w:szCs w:val="28"/>
        </w:rPr>
      </w:pPr>
    </w:p>
    <w:p w:rsidR="00FE688C" w:rsidRDefault="00FE688C" w:rsidP="00C820ED">
      <w:pPr>
        <w:rPr>
          <w:rFonts w:ascii="Garamond" w:hAnsi="Garamond" w:cs="Times New Roman"/>
          <w:color w:val="00B050"/>
          <w:sz w:val="28"/>
          <w:szCs w:val="28"/>
        </w:rPr>
      </w:pPr>
    </w:p>
    <w:p w:rsidR="00893834" w:rsidRPr="002838F3" w:rsidRDefault="00893834" w:rsidP="00C820ED">
      <w:pPr>
        <w:rPr>
          <w:rFonts w:ascii="Garamond" w:hAnsi="Garamond" w:cs="Times New Roman"/>
          <w:color w:val="00B050"/>
          <w:sz w:val="28"/>
          <w:szCs w:val="28"/>
        </w:rPr>
      </w:pPr>
    </w:p>
    <w:p w:rsidR="00931626" w:rsidRDefault="00931626"/>
    <w:sectPr w:rsidR="0093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EB9"/>
    <w:multiLevelType w:val="hybridMultilevel"/>
    <w:tmpl w:val="B520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18"/>
    <w:rsid w:val="0017068C"/>
    <w:rsid w:val="002838F3"/>
    <w:rsid w:val="002B6A67"/>
    <w:rsid w:val="00366C7C"/>
    <w:rsid w:val="003720A0"/>
    <w:rsid w:val="003721A5"/>
    <w:rsid w:val="0039119E"/>
    <w:rsid w:val="00431297"/>
    <w:rsid w:val="004976CF"/>
    <w:rsid w:val="004D63A3"/>
    <w:rsid w:val="005E2FDF"/>
    <w:rsid w:val="006B00FF"/>
    <w:rsid w:val="006F3B9D"/>
    <w:rsid w:val="007D07DA"/>
    <w:rsid w:val="0083511D"/>
    <w:rsid w:val="00893834"/>
    <w:rsid w:val="008C60D4"/>
    <w:rsid w:val="00927AD2"/>
    <w:rsid w:val="00931626"/>
    <w:rsid w:val="00973F5B"/>
    <w:rsid w:val="009F6D0E"/>
    <w:rsid w:val="00B272BB"/>
    <w:rsid w:val="00BA4618"/>
    <w:rsid w:val="00BA7838"/>
    <w:rsid w:val="00BB689E"/>
    <w:rsid w:val="00C820ED"/>
    <w:rsid w:val="00CB642B"/>
    <w:rsid w:val="00CE7B28"/>
    <w:rsid w:val="00D37FAB"/>
    <w:rsid w:val="00D90D24"/>
    <w:rsid w:val="00E1004F"/>
    <w:rsid w:val="00E2290C"/>
    <w:rsid w:val="00EA2E52"/>
    <w:rsid w:val="00F25628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3D4"/>
  <w15:chartTrackingRefBased/>
  <w15:docId w15:val="{095BAACD-1ED1-437C-83B5-C6B138A4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8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cjJP5Qtp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2020-05-25T10:54:00Z</dcterms:created>
  <dcterms:modified xsi:type="dcterms:W3CDTF">2020-05-25T11:50:00Z</dcterms:modified>
</cp:coreProperties>
</file>