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802" w:rsidRDefault="001C2802" w:rsidP="001C2802">
      <w:pPr>
        <w:jc w:val="center"/>
        <w:rPr>
          <w:rFonts w:ascii="Garamond" w:hAnsi="Garamond"/>
          <w:b/>
          <w:sz w:val="40"/>
          <w:szCs w:val="40"/>
          <w:u w:val="single"/>
        </w:rPr>
      </w:pPr>
      <w:r>
        <w:rPr>
          <w:rFonts w:ascii="Garamond" w:hAnsi="Garamond"/>
          <w:b/>
          <w:sz w:val="40"/>
          <w:szCs w:val="40"/>
        </w:rPr>
        <w:t xml:space="preserve">Język angielski w klasie </w:t>
      </w:r>
      <w:r w:rsidRPr="005C31FC">
        <w:rPr>
          <w:rFonts w:ascii="Garamond" w:hAnsi="Garamond"/>
          <w:b/>
          <w:sz w:val="40"/>
          <w:szCs w:val="40"/>
        </w:rPr>
        <w:t>V</w:t>
      </w:r>
      <w:r>
        <w:rPr>
          <w:rFonts w:ascii="Garamond" w:hAnsi="Garamond"/>
          <w:b/>
          <w:sz w:val="40"/>
          <w:szCs w:val="40"/>
        </w:rPr>
        <w:t>II</w:t>
      </w:r>
      <w:r w:rsidRPr="005C31FC">
        <w:rPr>
          <w:rFonts w:ascii="Garamond" w:hAnsi="Garamond"/>
          <w:b/>
          <w:sz w:val="40"/>
          <w:szCs w:val="40"/>
        </w:rPr>
        <w:t xml:space="preserve"> </w:t>
      </w:r>
      <w:r>
        <w:rPr>
          <w:rFonts w:ascii="Garamond" w:hAnsi="Garamond"/>
          <w:b/>
          <w:sz w:val="40"/>
          <w:szCs w:val="40"/>
          <w:u w:val="single"/>
        </w:rPr>
        <w:t>08, 10</w:t>
      </w:r>
      <w:r>
        <w:rPr>
          <w:rFonts w:ascii="Garamond" w:hAnsi="Garamond"/>
          <w:b/>
          <w:sz w:val="40"/>
          <w:szCs w:val="40"/>
          <w:u w:val="single"/>
        </w:rPr>
        <w:t xml:space="preserve"> czerwca</w:t>
      </w:r>
    </w:p>
    <w:p w:rsidR="001C2802" w:rsidRDefault="001C2802" w:rsidP="001C2802">
      <w:pPr>
        <w:jc w:val="right"/>
        <w:rPr>
          <w:rFonts w:ascii="Garamond" w:hAnsi="Garamond"/>
          <w:b/>
          <w:sz w:val="28"/>
          <w:szCs w:val="28"/>
        </w:rPr>
      </w:pPr>
    </w:p>
    <w:p w:rsidR="001C2802" w:rsidRPr="005C31FC" w:rsidRDefault="001C2802" w:rsidP="001C2802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>
        <w:rPr>
          <w:rFonts w:ascii="Garamond" w:hAnsi="Garamond"/>
          <w:b/>
          <w:sz w:val="28"/>
          <w:szCs w:val="28"/>
        </w:rPr>
        <w:t xml:space="preserve">      8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June</w:t>
      </w:r>
      <w:proofErr w:type="spellEnd"/>
      <w:r w:rsidRPr="005C31FC">
        <w:rPr>
          <w:rFonts w:ascii="Garamond" w:hAnsi="Garamond"/>
          <w:b/>
          <w:sz w:val="28"/>
          <w:szCs w:val="28"/>
        </w:rPr>
        <w:t>, 2020</w:t>
      </w:r>
    </w:p>
    <w:p w:rsidR="001C2802" w:rsidRDefault="001C2802" w:rsidP="001C2802">
      <w:pPr>
        <w:rPr>
          <w:rFonts w:ascii="Garamond" w:hAnsi="Garamond"/>
          <w:b/>
          <w:color w:val="00B050"/>
          <w:sz w:val="36"/>
          <w:szCs w:val="36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 xml:space="preserve"> </w:t>
      </w:r>
      <w:r w:rsidR="009F6A8A">
        <w:rPr>
          <w:rFonts w:ascii="Garamond" w:hAnsi="Garamond"/>
          <w:b/>
          <w:color w:val="00B050"/>
          <w:sz w:val="36"/>
          <w:szCs w:val="36"/>
          <w:u w:val="single"/>
        </w:rPr>
        <w:t xml:space="preserve">Second </w:t>
      </w:r>
      <w:proofErr w:type="spellStart"/>
      <w:r w:rsidR="009F6A8A">
        <w:rPr>
          <w:rFonts w:ascii="Garamond" w:hAnsi="Garamond"/>
          <w:b/>
          <w:color w:val="00B050"/>
          <w:sz w:val="36"/>
          <w:szCs w:val="36"/>
          <w:u w:val="single"/>
        </w:rPr>
        <w:t>Conditional</w:t>
      </w:r>
      <w:proofErr w:type="spellEnd"/>
    </w:p>
    <w:p w:rsidR="009F6A8A" w:rsidRDefault="009F6A8A" w:rsidP="00A95486">
      <w:pPr>
        <w:rPr>
          <w:rFonts w:ascii="Garamond" w:hAnsi="Garamond"/>
          <w:sz w:val="28"/>
          <w:szCs w:val="28"/>
        </w:rPr>
      </w:pPr>
      <w:r w:rsidRPr="00DD2FB5">
        <w:rPr>
          <w:rFonts w:ascii="Garamond" w:hAnsi="Garamond"/>
          <w:sz w:val="28"/>
          <w:szCs w:val="28"/>
        </w:rPr>
        <w:t>Dzisiaj poznamy drugi okres warunkowy</w:t>
      </w:r>
      <w:r w:rsidR="00DD2FB5" w:rsidRPr="00DD2FB5">
        <w:rPr>
          <w:rFonts w:ascii="Garamond" w:hAnsi="Garamond"/>
          <w:sz w:val="28"/>
          <w:szCs w:val="28"/>
        </w:rPr>
        <w:t>.</w:t>
      </w:r>
      <w:r w:rsidR="00DD2FB5">
        <w:rPr>
          <w:rFonts w:ascii="Garamond" w:hAnsi="Garamond"/>
          <w:sz w:val="28"/>
          <w:szCs w:val="28"/>
        </w:rPr>
        <w:t xml:space="preserve"> </w:t>
      </w:r>
      <w:r w:rsidR="00922227">
        <w:rPr>
          <w:rFonts w:ascii="Garamond" w:hAnsi="Garamond"/>
          <w:sz w:val="28"/>
          <w:szCs w:val="28"/>
        </w:rPr>
        <w:t>Przepisz notatkę do zeszytu.</w:t>
      </w:r>
    </w:p>
    <w:p w:rsidR="00A95486" w:rsidRDefault="00A95486" w:rsidP="00A95486">
      <w:pPr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 xml:space="preserve">Mówimy o tym: </w:t>
      </w:r>
      <w:r w:rsidRPr="0045010F">
        <w:rPr>
          <w:rFonts w:ascii="Garamond" w:hAnsi="Garamond"/>
          <w:color w:val="00B050"/>
          <w:sz w:val="28"/>
          <w:szCs w:val="28"/>
          <w:u w:val="single"/>
        </w:rPr>
        <w:t>co by było, gdyby…..</w:t>
      </w:r>
      <w:r w:rsidRPr="009E3949">
        <w:rPr>
          <w:rFonts w:ascii="Garamond" w:hAnsi="Garamond"/>
          <w:color w:val="00B050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– Gdyby został spełniony pewien warunek to coś mogłoby się wydarzyć. To wszystko to są hipotezy i rzeczy praktycznie niemożliwe do spełnienia w </w:t>
      </w:r>
      <w:r w:rsidRPr="0045010F">
        <w:rPr>
          <w:rFonts w:ascii="Garamond" w:hAnsi="Garamond"/>
          <w:sz w:val="28"/>
          <w:szCs w:val="28"/>
          <w:u w:val="single"/>
        </w:rPr>
        <w:t>teraźniejszości i przyszłości</w:t>
      </w:r>
      <w:r>
        <w:rPr>
          <w:rFonts w:ascii="Garamond" w:hAnsi="Garamond"/>
          <w:sz w:val="28"/>
          <w:szCs w:val="28"/>
          <w:u w:val="single"/>
        </w:rPr>
        <w:t>, np.:</w:t>
      </w:r>
    </w:p>
    <w:p w:rsidR="00A95486" w:rsidRPr="004A4D9F" w:rsidRDefault="00A95486" w:rsidP="00A95486">
      <w:pPr>
        <w:jc w:val="center"/>
        <w:rPr>
          <w:rFonts w:ascii="Garamond" w:hAnsi="Garamond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35"/>
        <w:gridCol w:w="4496"/>
      </w:tblGrid>
      <w:tr w:rsidR="00A95486" w:rsidTr="00006B8E">
        <w:tc>
          <w:tcPr>
            <w:tcW w:w="4531" w:type="dxa"/>
          </w:tcPr>
          <w:p w:rsidR="00A95486" w:rsidRPr="00A67D36" w:rsidRDefault="00A95486" w:rsidP="00006B8E">
            <w:pPr>
              <w:rPr>
                <w:rFonts w:ascii="Garamond" w:hAnsi="Garamond"/>
                <w:sz w:val="28"/>
                <w:szCs w:val="28"/>
              </w:rPr>
            </w:pPr>
            <w:r w:rsidRPr="00AD100B">
              <w:rPr>
                <w:rFonts w:ascii="Garamond" w:hAnsi="Garamond"/>
                <w:b/>
                <w:sz w:val="28"/>
                <w:szCs w:val="28"/>
              </w:rPr>
              <w:t xml:space="preserve">Zdanie z </w:t>
            </w:r>
            <w:proofErr w:type="spellStart"/>
            <w:r w:rsidRPr="00AD100B">
              <w:rPr>
                <w:rFonts w:ascii="Garamond" w:hAnsi="Garamond"/>
                <w:b/>
                <w:sz w:val="32"/>
                <w:szCs w:val="32"/>
                <w:u w:val="single"/>
              </w:rPr>
              <w:t>if</w:t>
            </w:r>
            <w:proofErr w:type="spellEnd"/>
            <w:r w:rsidRPr="00AD100B">
              <w:rPr>
                <w:rFonts w:ascii="Garamond" w:hAnsi="Garamond"/>
                <w:b/>
                <w:sz w:val="32"/>
                <w:szCs w:val="32"/>
                <w:u w:val="single"/>
              </w:rPr>
              <w:t xml:space="preserve"> </w:t>
            </w:r>
            <w:r w:rsidRPr="0067330F">
              <w:rPr>
                <w:rFonts w:ascii="Garamond" w:hAnsi="Garamond"/>
                <w:b/>
                <w:sz w:val="32"/>
                <w:szCs w:val="32"/>
              </w:rPr>
              <w:t>(</w:t>
            </w:r>
            <w:r w:rsidRPr="0067330F">
              <w:rPr>
                <w:rFonts w:ascii="Garamond" w:hAnsi="Garamond"/>
                <w:b/>
                <w:sz w:val="28"/>
                <w:szCs w:val="28"/>
              </w:rPr>
              <w:t xml:space="preserve">w czasie past </w:t>
            </w:r>
            <w:proofErr w:type="spellStart"/>
            <w:r w:rsidRPr="0067330F">
              <w:rPr>
                <w:rFonts w:ascii="Garamond" w:hAnsi="Garamond"/>
                <w:b/>
                <w:sz w:val="28"/>
                <w:szCs w:val="28"/>
              </w:rPr>
              <w:t>simple</w:t>
            </w:r>
            <w:proofErr w:type="spellEnd"/>
            <w:r w:rsidRPr="0067330F">
              <w:rPr>
                <w:rFonts w:ascii="Garamond" w:hAnsi="Garamond"/>
                <w:b/>
                <w:sz w:val="28"/>
                <w:szCs w:val="28"/>
              </w:rPr>
              <w:t>)</w:t>
            </w:r>
          </w:p>
        </w:tc>
        <w:tc>
          <w:tcPr>
            <w:tcW w:w="4531" w:type="dxa"/>
            <w:gridSpan w:val="2"/>
          </w:tcPr>
          <w:p w:rsidR="00A95486" w:rsidRPr="00A67D36" w:rsidRDefault="00A95486" w:rsidP="00006B8E">
            <w:pPr>
              <w:rPr>
                <w:rFonts w:ascii="Garamond" w:hAnsi="Garamond"/>
                <w:sz w:val="28"/>
                <w:szCs w:val="28"/>
              </w:rPr>
            </w:pPr>
            <w:r w:rsidRPr="00AD100B">
              <w:rPr>
                <w:rFonts w:ascii="Garamond" w:hAnsi="Garamond"/>
                <w:b/>
                <w:sz w:val="28"/>
                <w:szCs w:val="28"/>
              </w:rPr>
              <w:t>Konsekwencja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Pr="0067330F">
              <w:rPr>
                <w:rFonts w:ascii="Garamond" w:hAnsi="Garamond"/>
                <w:b/>
                <w:sz w:val="28"/>
                <w:szCs w:val="28"/>
              </w:rPr>
              <w:t>(</w:t>
            </w:r>
            <w:proofErr w:type="spellStart"/>
            <w:r w:rsidRPr="0067330F">
              <w:rPr>
                <w:rFonts w:ascii="Garamond" w:hAnsi="Garamond"/>
                <w:b/>
                <w:sz w:val="28"/>
                <w:szCs w:val="28"/>
              </w:rPr>
              <w:t>would</w:t>
            </w:r>
            <w:proofErr w:type="spellEnd"/>
            <w:r w:rsidRPr="0067330F">
              <w:rPr>
                <w:rFonts w:ascii="Garamond" w:hAnsi="Garamond"/>
                <w:b/>
                <w:sz w:val="28"/>
                <w:szCs w:val="28"/>
              </w:rPr>
              <w:t xml:space="preserve"> +czasownik)</w:t>
            </w:r>
          </w:p>
        </w:tc>
      </w:tr>
      <w:tr w:rsidR="00A95486" w:rsidTr="00006B8E">
        <w:tc>
          <w:tcPr>
            <w:tcW w:w="4531" w:type="dxa"/>
          </w:tcPr>
          <w:p w:rsidR="00A95486" w:rsidRPr="00A67D36" w:rsidRDefault="00A95486" w:rsidP="00006B8E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If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I </w:t>
            </w:r>
            <w:proofErr w:type="spellStart"/>
            <w:r w:rsidRPr="001A3C79">
              <w:rPr>
                <w:rFonts w:ascii="Garamond" w:hAnsi="Garamond"/>
                <w:b/>
                <w:sz w:val="28"/>
                <w:szCs w:val="28"/>
              </w:rPr>
              <w:t>had</w:t>
            </w:r>
            <w:proofErr w:type="spellEnd"/>
            <w:r w:rsidRPr="001A3C79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 xml:space="preserve">a lot of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money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,</w:t>
            </w:r>
          </w:p>
        </w:tc>
        <w:tc>
          <w:tcPr>
            <w:tcW w:w="4531" w:type="dxa"/>
            <w:gridSpan w:val="2"/>
          </w:tcPr>
          <w:p w:rsidR="00A95486" w:rsidRPr="000678FA" w:rsidRDefault="00A95486" w:rsidP="00006B8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I </w:t>
            </w:r>
            <w:proofErr w:type="spellStart"/>
            <w:r w:rsidRPr="001A3C79">
              <w:rPr>
                <w:rFonts w:ascii="Garamond" w:hAnsi="Garamond"/>
                <w:b/>
                <w:sz w:val="28"/>
                <w:szCs w:val="28"/>
              </w:rPr>
              <w:t>would</w:t>
            </w:r>
            <w:proofErr w:type="spellEnd"/>
            <w:r w:rsidRPr="001A3C79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1A3C79">
              <w:rPr>
                <w:rFonts w:ascii="Garamond" w:hAnsi="Garamond"/>
                <w:b/>
                <w:sz w:val="28"/>
                <w:szCs w:val="28"/>
              </w:rPr>
              <w:t>buy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new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car for my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parents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A95486" w:rsidTr="00006B8E">
        <w:tc>
          <w:tcPr>
            <w:tcW w:w="9062" w:type="dxa"/>
            <w:gridSpan w:val="3"/>
          </w:tcPr>
          <w:p w:rsidR="00A95486" w:rsidRPr="00041E02" w:rsidRDefault="00A95486" w:rsidP="00006B8E">
            <w:pPr>
              <w:jc w:val="center"/>
              <w:rPr>
                <w:rFonts w:ascii="Garamond" w:hAnsi="Garamond"/>
                <w:i/>
                <w:sz w:val="28"/>
                <w:szCs w:val="28"/>
              </w:rPr>
            </w:pPr>
            <w:r w:rsidRPr="00041E02">
              <w:rPr>
                <w:rFonts w:ascii="Garamond" w:hAnsi="Garamond"/>
                <w:i/>
                <w:sz w:val="28"/>
                <w:szCs w:val="28"/>
              </w:rPr>
              <w:t>Gdybym miała dużo pieniędzy kupiłabym rodzicom nowy samochód</w:t>
            </w:r>
            <w:r>
              <w:rPr>
                <w:rFonts w:ascii="Garamond" w:hAnsi="Garamond"/>
                <w:i/>
                <w:sz w:val="28"/>
                <w:szCs w:val="28"/>
              </w:rPr>
              <w:t>.</w:t>
            </w:r>
          </w:p>
          <w:p w:rsidR="00A95486" w:rsidRPr="000C5113" w:rsidRDefault="00A95486" w:rsidP="00006B8E">
            <w:pPr>
              <w:jc w:val="center"/>
              <w:rPr>
                <w:rFonts w:ascii="Garamond" w:hAnsi="Garamond"/>
                <w:i/>
                <w:sz w:val="32"/>
                <w:szCs w:val="32"/>
              </w:rPr>
            </w:pPr>
          </w:p>
        </w:tc>
      </w:tr>
      <w:tr w:rsidR="00A95486" w:rsidTr="00006B8E">
        <w:tc>
          <w:tcPr>
            <w:tcW w:w="4531" w:type="dxa"/>
          </w:tcPr>
          <w:p w:rsidR="00A95486" w:rsidRPr="00AA53A1" w:rsidRDefault="00A95486" w:rsidP="00006B8E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If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he </w:t>
            </w:r>
            <w:proofErr w:type="spellStart"/>
            <w:r w:rsidRPr="00A431A4">
              <w:rPr>
                <w:rFonts w:ascii="Garamond" w:hAnsi="Garamond"/>
                <w:b/>
                <w:sz w:val="28"/>
                <w:szCs w:val="28"/>
              </w:rPr>
              <w:t>didn’t</w:t>
            </w:r>
            <w:proofErr w:type="spellEnd"/>
            <w:r w:rsidRPr="00A431A4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A431A4">
              <w:rPr>
                <w:rFonts w:ascii="Garamond" w:hAnsi="Garamond"/>
                <w:b/>
                <w:sz w:val="28"/>
                <w:szCs w:val="28"/>
              </w:rPr>
              <w:t>play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computer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so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much</w:t>
            </w:r>
          </w:p>
        </w:tc>
        <w:tc>
          <w:tcPr>
            <w:tcW w:w="4531" w:type="dxa"/>
            <w:gridSpan w:val="2"/>
          </w:tcPr>
          <w:p w:rsidR="00A95486" w:rsidRPr="004E1F58" w:rsidRDefault="00A95486" w:rsidP="00006B8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he </w:t>
            </w:r>
            <w:proofErr w:type="spellStart"/>
            <w:r w:rsidRPr="00A431A4">
              <w:rPr>
                <w:rFonts w:ascii="Garamond" w:hAnsi="Garamond"/>
                <w:b/>
                <w:sz w:val="28"/>
                <w:szCs w:val="28"/>
              </w:rPr>
              <w:t>wouldn’t</w:t>
            </w:r>
            <w:proofErr w:type="spellEnd"/>
            <w:r w:rsidRPr="00A431A4">
              <w:rPr>
                <w:rFonts w:ascii="Garamond" w:hAnsi="Garamond"/>
                <w:b/>
                <w:sz w:val="28"/>
                <w:szCs w:val="28"/>
              </w:rPr>
              <w:t xml:space="preserve"> be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so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nervous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A95486" w:rsidTr="00006B8E">
        <w:tc>
          <w:tcPr>
            <w:tcW w:w="9062" w:type="dxa"/>
            <w:gridSpan w:val="3"/>
          </w:tcPr>
          <w:p w:rsidR="00A95486" w:rsidRPr="005411A8" w:rsidRDefault="00A95486" w:rsidP="00006B8E">
            <w:pPr>
              <w:jc w:val="center"/>
              <w:rPr>
                <w:rFonts w:ascii="Garamond" w:hAnsi="Garamond"/>
                <w:i/>
                <w:sz w:val="32"/>
                <w:szCs w:val="32"/>
              </w:rPr>
            </w:pPr>
            <w:r>
              <w:rPr>
                <w:rFonts w:ascii="Garamond" w:hAnsi="Garamond"/>
                <w:i/>
                <w:sz w:val="32"/>
                <w:szCs w:val="32"/>
              </w:rPr>
              <w:t xml:space="preserve">Jakby on tyle nie grał na </w:t>
            </w:r>
            <w:proofErr w:type="spellStart"/>
            <w:r>
              <w:rPr>
                <w:rFonts w:ascii="Garamond" w:hAnsi="Garamond"/>
                <w:i/>
                <w:sz w:val="32"/>
                <w:szCs w:val="32"/>
              </w:rPr>
              <w:t>computerze</w:t>
            </w:r>
            <w:proofErr w:type="spellEnd"/>
            <w:r>
              <w:rPr>
                <w:rFonts w:ascii="Garamond" w:hAnsi="Garamond"/>
                <w:i/>
                <w:sz w:val="32"/>
                <w:szCs w:val="32"/>
              </w:rPr>
              <w:t xml:space="preserve"> to nie byłby taki nerwowy. </w:t>
            </w:r>
          </w:p>
        </w:tc>
      </w:tr>
      <w:tr w:rsidR="00A95486" w:rsidTr="00006B8E">
        <w:tc>
          <w:tcPr>
            <w:tcW w:w="9062" w:type="dxa"/>
            <w:gridSpan w:val="3"/>
          </w:tcPr>
          <w:p w:rsidR="00A95486" w:rsidRPr="006A4CAA" w:rsidRDefault="00A95486" w:rsidP="00006B8E">
            <w:pPr>
              <w:jc w:val="center"/>
              <w:rPr>
                <w:rFonts w:ascii="Garamond" w:hAnsi="Garamond"/>
                <w:i/>
                <w:color w:val="00B050"/>
                <w:sz w:val="32"/>
                <w:szCs w:val="32"/>
              </w:rPr>
            </w:pPr>
            <w:r>
              <w:rPr>
                <w:rFonts w:ascii="Garamond" w:hAnsi="Garamond"/>
                <w:i/>
                <w:color w:val="00B050"/>
                <w:sz w:val="32"/>
                <w:szCs w:val="32"/>
              </w:rPr>
              <w:t xml:space="preserve">Tego typu zdania używamy do udzielania komuś rad:  </w:t>
            </w:r>
          </w:p>
        </w:tc>
      </w:tr>
      <w:tr w:rsidR="00A95486" w:rsidTr="00006B8E">
        <w:tc>
          <w:tcPr>
            <w:tcW w:w="4566" w:type="dxa"/>
            <w:gridSpan w:val="2"/>
          </w:tcPr>
          <w:p w:rsidR="00A95486" w:rsidRPr="00C83E4B" w:rsidRDefault="00A95486" w:rsidP="00006B8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C83E4B">
              <w:rPr>
                <w:rFonts w:ascii="Garamond" w:hAnsi="Garamond"/>
                <w:sz w:val="28"/>
                <w:szCs w:val="28"/>
              </w:rPr>
              <w:t>If</w:t>
            </w:r>
            <w:proofErr w:type="spellEnd"/>
            <w:r w:rsidRPr="00C83E4B">
              <w:rPr>
                <w:rFonts w:ascii="Garamond" w:hAnsi="Garamond"/>
                <w:sz w:val="28"/>
                <w:szCs w:val="28"/>
              </w:rPr>
              <w:t xml:space="preserve"> I </w:t>
            </w:r>
            <w:proofErr w:type="spellStart"/>
            <w:r w:rsidRPr="00F706CA">
              <w:rPr>
                <w:rFonts w:ascii="Garamond" w:hAnsi="Garamond"/>
                <w:b/>
                <w:sz w:val="28"/>
                <w:szCs w:val="28"/>
              </w:rPr>
              <w:t>were</w:t>
            </w:r>
            <w:proofErr w:type="spellEnd"/>
            <w:r w:rsidRPr="00C83E4B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C83E4B">
              <w:rPr>
                <w:rFonts w:ascii="Garamond" w:hAnsi="Garamond"/>
                <w:sz w:val="28"/>
                <w:szCs w:val="28"/>
              </w:rPr>
              <w:t>you</w:t>
            </w:r>
            <w:proofErr w:type="spellEnd"/>
          </w:p>
        </w:tc>
        <w:tc>
          <w:tcPr>
            <w:tcW w:w="4496" w:type="dxa"/>
          </w:tcPr>
          <w:p w:rsidR="00A95486" w:rsidRPr="00C83E4B" w:rsidRDefault="00A95486" w:rsidP="00006B8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I </w:t>
            </w:r>
            <w:proofErr w:type="spellStart"/>
            <w:r w:rsidRPr="00F706CA">
              <w:rPr>
                <w:rFonts w:ascii="Garamond" w:hAnsi="Garamond"/>
                <w:b/>
                <w:sz w:val="28"/>
                <w:szCs w:val="28"/>
              </w:rPr>
              <w:t>would</w:t>
            </w:r>
            <w:proofErr w:type="spellEnd"/>
            <w:r w:rsidRPr="00F706CA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F706CA">
              <w:rPr>
                <w:rFonts w:ascii="Garamond" w:hAnsi="Garamond"/>
                <w:b/>
                <w:sz w:val="28"/>
                <w:szCs w:val="28"/>
              </w:rPr>
              <w:t>tell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the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truth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A95486" w:rsidTr="00006B8E">
        <w:tc>
          <w:tcPr>
            <w:tcW w:w="9062" w:type="dxa"/>
            <w:gridSpan w:val="3"/>
          </w:tcPr>
          <w:p w:rsidR="00A95486" w:rsidRPr="00440B07" w:rsidRDefault="00A95486" w:rsidP="00006B8E">
            <w:pPr>
              <w:jc w:val="center"/>
              <w:rPr>
                <w:rFonts w:ascii="Garamond" w:hAnsi="Garamond"/>
                <w:i/>
                <w:sz w:val="32"/>
                <w:szCs w:val="32"/>
              </w:rPr>
            </w:pPr>
            <w:r w:rsidRPr="00440B07">
              <w:rPr>
                <w:rFonts w:ascii="Garamond" w:hAnsi="Garamond"/>
                <w:i/>
                <w:sz w:val="32"/>
                <w:szCs w:val="32"/>
              </w:rPr>
              <w:t>Gdybym był tobą / Na twoim miejscu powiedziałbym prawdę.</w:t>
            </w:r>
          </w:p>
        </w:tc>
      </w:tr>
    </w:tbl>
    <w:p w:rsidR="00A95486" w:rsidRDefault="00A95486" w:rsidP="00A95486">
      <w:pPr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color w:val="FF0000"/>
          <w:sz w:val="28"/>
          <w:szCs w:val="28"/>
        </w:rPr>
        <w:t xml:space="preserve">Uwaga: </w:t>
      </w:r>
      <w:proofErr w:type="spellStart"/>
      <w:r>
        <w:rPr>
          <w:rFonts w:ascii="Garamond" w:hAnsi="Garamond"/>
          <w:sz w:val="28"/>
          <w:szCs w:val="28"/>
        </w:rPr>
        <w:t>If</w:t>
      </w:r>
      <w:proofErr w:type="spellEnd"/>
      <w:r>
        <w:rPr>
          <w:rFonts w:ascii="Garamond" w:hAnsi="Garamond"/>
          <w:sz w:val="28"/>
          <w:szCs w:val="28"/>
        </w:rPr>
        <w:t xml:space="preserve"> I </w:t>
      </w:r>
      <w:proofErr w:type="spellStart"/>
      <w:r w:rsidRPr="00440B07">
        <w:rPr>
          <w:rFonts w:ascii="Garamond" w:hAnsi="Garamond"/>
          <w:color w:val="FF0000"/>
          <w:sz w:val="28"/>
          <w:szCs w:val="28"/>
        </w:rPr>
        <w:t>were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you</w:t>
      </w:r>
      <w:proofErr w:type="spellEnd"/>
      <w:r>
        <w:rPr>
          <w:rFonts w:ascii="Garamond" w:hAnsi="Garamond"/>
          <w:sz w:val="28"/>
          <w:szCs w:val="28"/>
        </w:rPr>
        <w:t xml:space="preserve"> – w tej konstrukcji widzimy użycie </w:t>
      </w:r>
      <w:r w:rsidRPr="00440B07">
        <w:rPr>
          <w:rFonts w:ascii="Garamond" w:hAnsi="Garamond"/>
          <w:sz w:val="28"/>
          <w:szCs w:val="28"/>
          <w:u w:val="single"/>
        </w:rPr>
        <w:t xml:space="preserve">I </w:t>
      </w:r>
      <w:proofErr w:type="spellStart"/>
      <w:r w:rsidRPr="00440B07">
        <w:rPr>
          <w:rFonts w:ascii="Garamond" w:hAnsi="Garamond"/>
          <w:sz w:val="28"/>
          <w:szCs w:val="28"/>
          <w:u w:val="single"/>
        </w:rPr>
        <w:t>were</w:t>
      </w:r>
      <w:proofErr w:type="spellEnd"/>
      <w:r>
        <w:rPr>
          <w:rFonts w:ascii="Garamond" w:hAnsi="Garamond"/>
          <w:sz w:val="28"/>
          <w:szCs w:val="28"/>
          <w:u w:val="single"/>
        </w:rPr>
        <w:t xml:space="preserve"> . </w:t>
      </w:r>
    </w:p>
    <w:p w:rsidR="00A95486" w:rsidRDefault="00A95486" w:rsidP="00A95486">
      <w:pPr>
        <w:rPr>
          <w:rFonts w:ascii="Garamond" w:hAnsi="Garamond"/>
          <w:color w:val="FF0000"/>
          <w:sz w:val="28"/>
          <w:szCs w:val="28"/>
        </w:rPr>
      </w:pPr>
      <w:r w:rsidRPr="00440B07">
        <w:rPr>
          <w:rFonts w:ascii="Garamond" w:hAnsi="Garamond"/>
          <w:sz w:val="28"/>
          <w:szCs w:val="28"/>
        </w:rPr>
        <w:t>Normalnie odmieniamy czasownik być</w:t>
      </w:r>
      <w:r>
        <w:rPr>
          <w:rFonts w:ascii="Garamond" w:hAnsi="Garamond"/>
          <w:sz w:val="28"/>
          <w:szCs w:val="28"/>
        </w:rPr>
        <w:t xml:space="preserve">: I was , </w:t>
      </w:r>
      <w:proofErr w:type="spellStart"/>
      <w:r>
        <w:rPr>
          <w:rFonts w:ascii="Garamond" w:hAnsi="Garamond"/>
          <w:sz w:val="28"/>
          <w:szCs w:val="28"/>
        </w:rPr>
        <w:t>You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were</w:t>
      </w:r>
      <w:proofErr w:type="spellEnd"/>
      <w:r>
        <w:rPr>
          <w:rFonts w:ascii="Garamond" w:hAnsi="Garamond"/>
          <w:sz w:val="28"/>
          <w:szCs w:val="28"/>
        </w:rPr>
        <w:t xml:space="preserve"> itd. Natomiast tutaj, taka właśnie forma jest użyta, aby podkreślić, że </w:t>
      </w:r>
      <w:r w:rsidRPr="000960E1">
        <w:rPr>
          <w:rFonts w:ascii="Garamond" w:hAnsi="Garamond"/>
          <w:color w:val="FF0000"/>
          <w:sz w:val="28"/>
          <w:szCs w:val="28"/>
        </w:rPr>
        <w:t xml:space="preserve">nie jest to </w:t>
      </w:r>
      <w:r>
        <w:rPr>
          <w:rFonts w:ascii="Garamond" w:hAnsi="Garamond"/>
          <w:color w:val="FF0000"/>
          <w:sz w:val="28"/>
          <w:szCs w:val="28"/>
        </w:rPr>
        <w:t xml:space="preserve">możliwe żebym ja stał się tobą. </w:t>
      </w:r>
    </w:p>
    <w:p w:rsidR="00A95486" w:rsidRDefault="00A95486" w:rsidP="00A95486">
      <w:pPr>
        <w:rPr>
          <w:rFonts w:ascii="Garamond" w:hAnsi="Garamond"/>
          <w:color w:val="FF0000"/>
          <w:sz w:val="28"/>
          <w:szCs w:val="28"/>
        </w:rPr>
      </w:pPr>
    </w:p>
    <w:p w:rsidR="00A95486" w:rsidRDefault="00A95486" w:rsidP="00A95486">
      <w:pPr>
        <w:rPr>
          <w:rFonts w:ascii="Garamond" w:hAnsi="Garamond"/>
          <w:b/>
          <w:sz w:val="28"/>
          <w:szCs w:val="28"/>
        </w:rPr>
      </w:pPr>
      <w:r w:rsidRPr="00CA27ED">
        <w:rPr>
          <w:rFonts w:ascii="Garamond" w:hAnsi="Garamond"/>
          <w:b/>
          <w:color w:val="FF0000"/>
          <w:sz w:val="28"/>
          <w:szCs w:val="28"/>
        </w:rPr>
        <w:t>Podsumowując:</w:t>
      </w:r>
      <w:r>
        <w:rPr>
          <w:rFonts w:ascii="Garamond" w:hAnsi="Garamond"/>
          <w:color w:val="FF0000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Pr="004D7318">
        <w:rPr>
          <w:rFonts w:ascii="Garamond" w:hAnsi="Garamond"/>
          <w:b/>
          <w:sz w:val="28"/>
          <w:szCs w:val="28"/>
          <w:u w:val="single"/>
        </w:rPr>
        <w:t>If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Pr="00CA27ED">
        <w:rPr>
          <w:rFonts w:ascii="Garamond" w:hAnsi="Garamond"/>
          <w:b/>
          <w:sz w:val="28"/>
          <w:szCs w:val="28"/>
        </w:rPr>
        <w:t>+ czas przeszły</w:t>
      </w:r>
      <w:r>
        <w:rPr>
          <w:rFonts w:ascii="Garamond" w:hAnsi="Garamond"/>
          <w:sz w:val="28"/>
          <w:szCs w:val="28"/>
        </w:rPr>
        <w:t xml:space="preserve">, w drugim zdaniu </w:t>
      </w:r>
      <w:proofErr w:type="spellStart"/>
      <w:r w:rsidRPr="004D7318">
        <w:rPr>
          <w:rFonts w:ascii="Garamond" w:hAnsi="Garamond"/>
          <w:b/>
          <w:sz w:val="28"/>
          <w:szCs w:val="28"/>
        </w:rPr>
        <w:t>would</w:t>
      </w:r>
      <w:proofErr w:type="spellEnd"/>
      <w:r w:rsidRPr="004D7318">
        <w:rPr>
          <w:rFonts w:ascii="Garamond" w:hAnsi="Garamond"/>
          <w:b/>
          <w:sz w:val="28"/>
          <w:szCs w:val="28"/>
        </w:rPr>
        <w:t xml:space="preserve"> + czasownik</w:t>
      </w:r>
    </w:p>
    <w:p w:rsidR="00922227" w:rsidRDefault="00922227" w:rsidP="00922227">
      <w:pPr>
        <w:jc w:val="right"/>
        <w:rPr>
          <w:rFonts w:ascii="Garamond" w:hAnsi="Garamond"/>
          <w:b/>
          <w:sz w:val="28"/>
          <w:szCs w:val="28"/>
        </w:rPr>
      </w:pPr>
    </w:p>
    <w:p w:rsidR="009A0A21" w:rsidRDefault="009A0A21" w:rsidP="00922227">
      <w:pPr>
        <w:jc w:val="right"/>
        <w:rPr>
          <w:rFonts w:ascii="Garamond" w:hAnsi="Garamond"/>
          <w:b/>
          <w:sz w:val="28"/>
          <w:szCs w:val="28"/>
        </w:rPr>
      </w:pPr>
    </w:p>
    <w:p w:rsidR="00922227" w:rsidRPr="005C31FC" w:rsidRDefault="00922227" w:rsidP="00922227">
      <w:pPr>
        <w:jc w:val="right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 xml:space="preserve">Lesson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>
        <w:rPr>
          <w:rFonts w:ascii="Garamond" w:hAnsi="Garamond"/>
          <w:b/>
          <w:sz w:val="28"/>
          <w:szCs w:val="28"/>
        </w:rPr>
        <w:t xml:space="preserve">      10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June</w:t>
      </w:r>
      <w:proofErr w:type="spellEnd"/>
      <w:r w:rsidRPr="005C31FC">
        <w:rPr>
          <w:rFonts w:ascii="Garamond" w:hAnsi="Garamond"/>
          <w:b/>
          <w:sz w:val="28"/>
          <w:szCs w:val="28"/>
        </w:rPr>
        <w:t>, 2020</w:t>
      </w:r>
    </w:p>
    <w:p w:rsidR="00922227" w:rsidRDefault="00922227" w:rsidP="00922227">
      <w:pPr>
        <w:rPr>
          <w:rFonts w:ascii="Garamond" w:hAnsi="Garamond"/>
          <w:b/>
          <w:color w:val="00B050"/>
          <w:sz w:val="36"/>
          <w:szCs w:val="36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color w:val="00B050"/>
          <w:sz w:val="36"/>
          <w:szCs w:val="36"/>
          <w:u w:val="single"/>
        </w:rPr>
        <w:t xml:space="preserve">Second </w:t>
      </w:r>
      <w:proofErr w:type="spellStart"/>
      <w:r>
        <w:rPr>
          <w:rFonts w:ascii="Garamond" w:hAnsi="Garamond"/>
          <w:b/>
          <w:color w:val="00B050"/>
          <w:sz w:val="36"/>
          <w:szCs w:val="36"/>
          <w:u w:val="single"/>
        </w:rPr>
        <w:t>Conditional</w:t>
      </w:r>
      <w:proofErr w:type="spellEnd"/>
      <w:r>
        <w:rPr>
          <w:rFonts w:ascii="Garamond" w:hAnsi="Garamond"/>
          <w:b/>
          <w:color w:val="00B050"/>
          <w:sz w:val="36"/>
          <w:szCs w:val="36"/>
          <w:u w:val="single"/>
        </w:rPr>
        <w:t xml:space="preserve"> </w:t>
      </w:r>
      <w:r w:rsidR="00506B0D">
        <w:rPr>
          <w:rFonts w:ascii="Garamond" w:hAnsi="Garamond"/>
          <w:b/>
          <w:color w:val="00B050"/>
          <w:sz w:val="36"/>
          <w:szCs w:val="36"/>
          <w:u w:val="single"/>
        </w:rPr>
        <w:t>–</w:t>
      </w:r>
      <w:r>
        <w:rPr>
          <w:rFonts w:ascii="Garamond" w:hAnsi="Garamond"/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506B0D">
        <w:rPr>
          <w:rFonts w:ascii="Garamond" w:hAnsi="Garamond"/>
          <w:b/>
          <w:color w:val="00B050"/>
          <w:sz w:val="36"/>
          <w:szCs w:val="36"/>
          <w:u w:val="single"/>
        </w:rPr>
        <w:t>exercises</w:t>
      </w:r>
      <w:proofErr w:type="spellEnd"/>
    </w:p>
    <w:p w:rsidR="00F62DCE" w:rsidRDefault="00506B0D" w:rsidP="0092222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Poćwicz tworzenie </w:t>
      </w:r>
      <w:r w:rsidR="00F62DCE">
        <w:rPr>
          <w:rFonts w:ascii="Garamond" w:hAnsi="Garamond"/>
          <w:sz w:val="28"/>
          <w:szCs w:val="28"/>
        </w:rPr>
        <w:t xml:space="preserve">zdań. </w:t>
      </w:r>
    </w:p>
    <w:p w:rsidR="00506B0D" w:rsidRPr="009A0A21" w:rsidRDefault="00F62DCE" w:rsidP="00922227">
      <w:pPr>
        <w:rPr>
          <w:rFonts w:ascii="Garamond" w:hAnsi="Garamond"/>
          <w:b/>
          <w:sz w:val="28"/>
          <w:szCs w:val="28"/>
        </w:rPr>
      </w:pPr>
      <w:r w:rsidRPr="009A0A21">
        <w:rPr>
          <w:rFonts w:ascii="Garamond" w:hAnsi="Garamond"/>
          <w:b/>
          <w:sz w:val="28"/>
          <w:szCs w:val="28"/>
        </w:rPr>
        <w:t xml:space="preserve">Ćwiczenie 11, str. 89 z podręcznika. </w:t>
      </w:r>
    </w:p>
    <w:p w:rsidR="00A95486" w:rsidRPr="00DD2FB5" w:rsidRDefault="00A95486" w:rsidP="001C2802">
      <w:pPr>
        <w:rPr>
          <w:rFonts w:ascii="Garamond" w:hAnsi="Garamond"/>
          <w:sz w:val="28"/>
          <w:szCs w:val="28"/>
        </w:rPr>
      </w:pPr>
    </w:p>
    <w:p w:rsidR="001C4851" w:rsidRPr="00DD2FB5" w:rsidRDefault="001C4851">
      <w:pPr>
        <w:rPr>
          <w:rFonts w:ascii="Garamond" w:hAnsi="Garamond"/>
          <w:sz w:val="28"/>
          <w:szCs w:val="28"/>
        </w:rPr>
      </w:pPr>
    </w:p>
    <w:sectPr w:rsidR="001C4851" w:rsidRPr="00DD2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C1"/>
    <w:rsid w:val="001C2802"/>
    <w:rsid w:val="001C4851"/>
    <w:rsid w:val="00506B0D"/>
    <w:rsid w:val="008B62DF"/>
    <w:rsid w:val="00922227"/>
    <w:rsid w:val="009A0A21"/>
    <w:rsid w:val="009F6A8A"/>
    <w:rsid w:val="00A95486"/>
    <w:rsid w:val="00C4682D"/>
    <w:rsid w:val="00DD2FB5"/>
    <w:rsid w:val="00F62DCE"/>
    <w:rsid w:val="00FA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0CAE"/>
  <w15:chartTrackingRefBased/>
  <w15:docId w15:val="{2371FDF9-88B0-45B3-A0A9-FEB5E3F1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2</cp:revision>
  <dcterms:created xsi:type="dcterms:W3CDTF">2020-06-03T14:12:00Z</dcterms:created>
  <dcterms:modified xsi:type="dcterms:W3CDTF">2020-06-03T14:27:00Z</dcterms:modified>
</cp:coreProperties>
</file>